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1-día-de-juegos-de-división"/>
    <w:p>
      <w:pPr>
        <w:pStyle w:val="Heading2"/>
      </w:pPr>
      <w:r>
        <w:t xml:space="preserve">Lección 11: Día de juegos de división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Juguemos juegos de división.</w:t>
      </w:r>
    </w:p>
    <w:bookmarkStart w:id="21" w:name="Xf20766fa1f6d132ea229a32527e1371477cd61e"/>
    <w:p>
      <w:pPr>
        <w:pStyle w:val="Heading3"/>
      </w:pPr>
      <w:r>
        <w:t xml:space="preserve">Calentamiento: Conversación numérica: Dividamos 48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48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48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48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48</m:t>
        </m:r>
        <m:r>
          <m:rPr>
            <m:sty m:val="p"/>
          </m:rPr>
          <m:t>÷</m:t>
        </m:r>
        <m:r>
          <m:t>6</m:t>
        </m:r>
      </m:oMath>
    </w:p>
    <w:bookmarkEnd w:id="21"/>
    <w:bookmarkStart w:id="22" w:name="juguemos-carrera-hasta-1"/>
    <w:p>
      <w:pPr>
        <w:pStyle w:val="Heading3"/>
      </w:pPr>
      <w:r>
        <w:t xml:space="preserve">11.1: Juguemos “Carrera hasta 1”</w:t>
      </w:r>
    </w:p>
    <w:p>
      <w:pPr>
        <w:pStyle w:val="FirstParagraph"/>
      </w:pPr>
      <w:r>
        <w:t xml:space="preserve">Instrucciones de “Carrera hasta 1”</w:t>
      </w:r>
    </w:p>
    <w:p>
      <w:pPr>
        <w:pStyle w:val="BodyText"/>
      </w:pPr>
      <w:r>
        <w:t xml:space="preserve">En tu primer turno:</w:t>
      </w:r>
    </w:p>
    <w:p>
      <w:pPr>
        <w:numPr>
          <w:ilvl w:val="0"/>
          <w:numId w:val="1003"/>
        </w:numPr>
        <w:pStyle w:val="Compact"/>
      </w:pPr>
      <w:r>
        <w:t xml:space="preserve">Lanza un dado numérico. El número que saques es tu divisor. (Si sacas un 5, lanza de nuevo).</w:t>
      </w:r>
    </w:p>
    <w:p>
      <w:pPr>
        <w:numPr>
          <w:ilvl w:val="0"/>
          <w:numId w:val="1003"/>
        </w:numPr>
        <w:pStyle w:val="Compact"/>
      </w:pPr>
      <w:r>
        <w:t xml:space="preserve">Escoge un número de la primera fila de tu tabla. Divídelo entre tu divisor.</w:t>
      </w:r>
    </w:p>
    <w:p>
      <w:pPr>
        <w:numPr>
          <w:ilvl w:val="0"/>
          <w:numId w:val="1003"/>
        </w:numPr>
        <w:pStyle w:val="Compact"/>
      </w:pPr>
      <w:r>
        <w:t xml:space="preserve">Escribe una expresión de división y anota el cociente en la tabla. Aquí se acaba el turno.</w:t>
      </w:r>
    </w:p>
    <w:p>
      <w:pPr>
        <w:pStyle w:val="FirstParagraph"/>
      </w:pPr>
      <w:r>
        <w:t xml:space="preserve">En todos tus demás turnos:</w:t>
      </w:r>
    </w:p>
    <w:p>
      <w:pPr>
        <w:numPr>
          <w:ilvl w:val="0"/>
          <w:numId w:val="1004"/>
        </w:numPr>
        <w:pStyle w:val="Compact"/>
      </w:pPr>
      <w:r>
        <w:t xml:space="preserve">Lanza un dado numérico. El número que saques es tu divisor. (Si sacas un 5, lanza de nuevo).</w:t>
      </w:r>
    </w:p>
    <w:p>
      <w:pPr>
        <w:numPr>
          <w:ilvl w:val="0"/>
          <w:numId w:val="1004"/>
        </w:numPr>
        <w:pStyle w:val="Compact"/>
      </w:pPr>
      <w:r>
        <w:t xml:space="preserve">Escoge un cociente de alguno de tus turnos anteriores o un nuevo número de la primera fila de tu tabla. Divídelo entre tu divisor.</w:t>
      </w:r>
    </w:p>
    <w:p>
      <w:pPr>
        <w:numPr>
          <w:ilvl w:val="0"/>
          <w:numId w:val="1004"/>
        </w:numPr>
        <w:pStyle w:val="Compact"/>
      </w:pPr>
      <w:r>
        <w:t xml:space="preserve">Escribe una expresión de división y anota el cociente en la tabla.</w:t>
      </w:r>
    </w:p>
    <w:p>
      <w:pPr>
        <w:numPr>
          <w:ilvl w:val="0"/>
          <w:numId w:val="1004"/>
        </w:numPr>
      </w:pPr>
      <w:r>
        <w:t xml:space="preserve">Gana el primer jugador que obtenga un cociente de 1.</w:t>
      </w:r>
    </w:p>
    <w:p>
      <w:pPr>
        <w:pStyle w:val="FirstParagraph"/>
      </w:pPr>
      <w:r>
        <w:t xml:space="preserve">Ejemplo de una partida</w:t>
      </w:r>
    </w:p>
    <w:p>
      <w:pPr>
        <w:pStyle w:val="BodyText"/>
      </w:pPr>
      <w:r>
        <w:t xml:space="preserve">Jada sacó 3 en su primer turno. Después, sacó 2 varias veces.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número para empezar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12</m:t>
              </m:r>
              <m:r>
                <m:rPr>
                  <m:sty m:val="p"/>
                </m:rPr>
                <m:t>÷</m:t>
              </m:r>
              <m:r>
                <m:t>3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16</m:t>
              </m:r>
              <m:r>
                <m:rPr>
                  <m:sty m:val="p"/>
                </m:rPr>
                <m:t>÷</m:t>
              </m:r>
              <m:r>
                <m:t>2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m:oMath>
              <m:r>
                <m:t>24</m:t>
              </m:r>
              <m:r>
                <m:rPr>
                  <m:sty m:val="p"/>
                </m:rPr>
                <m:t>÷</m:t>
              </m:r>
              <m:r>
                <m:t>2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m:oMath>
              <m:r>
                <m:t>12</m:t>
              </m:r>
              <m:r>
                <m:rPr>
                  <m:sty m:val="p"/>
                </m:rPr>
                <m:t>÷</m:t>
              </m:r>
              <m:r>
                <m:t>2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Partida 1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número para empezar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Partida 2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número para empezar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2"/>
    <w:bookmarkStart w:id="26" w:name="juguemos-compara-división"/>
    <w:p>
      <w:pPr>
        <w:pStyle w:val="Heading3"/>
      </w:pPr>
      <w:r>
        <w:t xml:space="preserve">11.2: Juguemos “Compara: División”</w:t>
      </w:r>
    </w:p>
    <w:p>
      <w:pPr>
        <w:pStyle w:val="FirstParagraph"/>
      </w:pPr>
      <w:r>
        <w:t xml:space="preserve">Instrucciones de “Compara” con 2 jugadores.</w:t>
      </w:r>
    </w:p>
    <w:p>
      <w:pPr>
        <w:numPr>
          <w:ilvl w:val="0"/>
          <w:numId w:val="1005"/>
        </w:numPr>
        <w:pStyle w:val="Compact"/>
      </w:pPr>
      <w:r>
        <w:t xml:space="preserve">Repartan la baraja entre los jugadores.</w:t>
      </w:r>
    </w:p>
    <w:p>
      <w:pPr>
        <w:numPr>
          <w:ilvl w:val="0"/>
          <w:numId w:val="1005"/>
        </w:numPr>
        <w:pStyle w:val="Compact"/>
      </w:pPr>
      <w:r>
        <w:t xml:space="preserve">Cada jugador voltea una tarjeta.</w:t>
      </w:r>
    </w:p>
    <w:p>
      <w:pPr>
        <w:numPr>
          <w:ilvl w:val="0"/>
          <w:numId w:val="1005"/>
        </w:numPr>
        <w:pStyle w:val="Compact"/>
      </w:pPr>
      <w:r>
        <w:t xml:space="preserve">Comparen los valores. El jugador que tenga el mayor valor se queda con ambas tarjetas.</w:t>
      </w:r>
    </w:p>
    <w:p>
      <w:pPr>
        <w:numPr>
          <w:ilvl w:val="0"/>
          <w:numId w:val="1005"/>
        </w:numPr>
        <w:pStyle w:val="Compact"/>
      </w:pPr>
      <w:r>
        <w:t xml:space="preserve">Jueguen hasta que se les acaben las tarjetas. Gana el jugador que tenga más tarjetas al final del juego.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2022-12-15T00:09:57Z</dcterms:created>
  <dcterms:modified xsi:type="dcterms:W3CDTF">2022-12-15T00:09:57Z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Ns1olCpNfdPRkkMC0d4q7Ltp36WOBdMNIrlxzFy/cHgSyS3NRsWFjhR24ByAugaEgoGmI5qPjhanM5S8KLBzJQ==</vt:lpwstr>
  </property>
</Properties>
</file>