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9882f248cc3c7a9b92975de2b01b22227382c"/>
    <w:p>
      <w:pPr>
        <w:pStyle w:val="Heading2"/>
      </w:pPr>
      <w:r>
        <w:t xml:space="preserve">Unit 3 Lesson 6: Use Strategies and Algorithms to Add</w:t>
      </w:r>
    </w:p>
    <w:bookmarkEnd w:id="20"/>
    <w:bookmarkStart w:id="22" w:name="Xee2d4523317d2df991578f9579ea29644ef5c07"/>
    <w:p>
      <w:pPr>
        <w:pStyle w:val="Heading3"/>
      </w:pPr>
      <w:r>
        <w:t xml:space="preserve">WU Number Talk: Little More, Little Less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299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303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1"/>
        </w:numPr>
        <w:pStyle w:val="Compact"/>
      </w:pPr>
      <m:oMath>
        <m:r>
          <m:t>204</m:t>
        </m:r>
        <m:r>
          <m:rPr>
            <m:sty m:val="p"/>
          </m:rPr>
          <m:t>+</m:t>
        </m:r>
        <m:r>
          <m:t>376</m:t>
        </m:r>
      </m:oMath>
    </w:p>
    <w:bookmarkEnd w:id="21"/>
    <w:bookmarkEnd w:id="22"/>
    <w:bookmarkStart w:id="30" w:name="just-ones"/>
    <w:p>
      <w:pPr>
        <w:pStyle w:val="Heading3"/>
      </w:pPr>
      <w:r>
        <w:t xml:space="preserve">1 Just Ones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methods of recording the addition of</w:t>
      </w:r>
      <w:r>
        <w:t xml:space="preserve"> </w:t>
      </w:r>
      <m:oMath>
        <m:r>
          <m:t>657</m:t>
        </m:r>
        <m:r>
          <m:rPr>
            <m:sty m:val="p"/>
          </m:rPr>
          <m:t>+</m:t>
        </m:r>
        <m:r>
          <m:t>286</m:t>
        </m:r>
      </m:oMath>
      <w:r>
        <w:t xml:space="preserve"> </w:t>
      </w:r>
      <w:r>
        <w:t xml:space="preserve">are shown.</w:t>
      </w:r>
    </w:p>
    <w:p>
      <w:pPr>
        <w:pStyle w:val="BodyText"/>
      </w:pPr>
      <w:r>
        <w:t xml:space="preserve">Method 1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Six-hundred fifty-seven plus two-hundred eighty-six equals nine-hundred forty-three." title="" id="24" name="Picture"/>
            <a:graphic>
              <a:graphicData uri="http://schemas.openxmlformats.org/drawingml/2006/picture">
                <pic:pic>
                  <pic:nvPicPr>
                    <pic:cNvPr descr="/app/tmp/embedder-1671012728.00974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Method 2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ix-hundred fifty-seven plus two-hundred eighty-six equals nine-hundred forty-three." title="" id="27" name="Picture"/>
            <a:graphic>
              <a:graphicData uri="http://schemas.openxmlformats.org/drawingml/2006/picture">
                <pic:pic>
                  <pic:nvPicPr>
                    <pic:cNvPr descr="/app/tmp/embedder-1671012728.05741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is the newly composed ten and hundred recorded differently in each method?</w:t>
      </w:r>
    </w:p>
    <w:p>
      <w:pPr>
        <w:numPr>
          <w:ilvl w:val="0"/>
          <w:numId w:val="1002"/>
        </w:numPr>
      </w:pPr>
      <w:r>
        <w:t xml:space="preserve">Try the second method of recording to add these numbers:</w:t>
      </w:r>
    </w:p>
    <w:p>
      <w:pPr>
        <w:numPr>
          <w:ilvl w:val="1"/>
          <w:numId w:val="1003"/>
        </w:numPr>
        <w:pStyle w:val="Compact"/>
      </w:pPr>
      <m:oMath>
        <m:r>
          <m:t>602</m:t>
        </m:r>
        <m:r>
          <m:rPr>
            <m:sty m:val="p"/>
          </m:rPr>
          <m:t>+</m:t>
        </m:r>
        <m:r>
          <m:t>179</m:t>
        </m:r>
      </m:oMath>
    </w:p>
    <w:p>
      <w:pPr>
        <w:numPr>
          <w:ilvl w:val="1"/>
          <w:numId w:val="1003"/>
        </w:numPr>
        <w:pStyle w:val="Compact"/>
      </w:pPr>
      <m:oMath>
        <m:r>
          <m:t>493</m:t>
        </m:r>
        <m:r>
          <m:rPr>
            <m:sty m:val="p"/>
          </m:rPr>
          <m:t>+</m:t>
        </m:r>
        <m:r>
          <m:t>161</m:t>
        </m:r>
      </m:oMath>
    </w:p>
    <w:p>
      <w:pPr>
        <w:numPr>
          <w:ilvl w:val="1"/>
          <w:numId w:val="1003"/>
        </w:numPr>
        <w:pStyle w:val="Compact"/>
      </w:pPr>
      <m:oMath>
        <m:r>
          <m:t>438</m:t>
        </m:r>
        <m:r>
          <m:rPr>
            <m:sty m:val="p"/>
          </m:rPr>
          <m:t>+</m:t>
        </m:r>
        <m:r>
          <m:t>364</m:t>
        </m:r>
      </m:oMath>
    </w:p>
    <w:p>
      <w:pPr>
        <w:numPr>
          <w:ilvl w:val="1"/>
          <w:numId w:val="1003"/>
        </w:numPr>
        <w:pStyle w:val="Compact"/>
      </w:pPr>
      <m:oMath>
        <m:r>
          <m:t>329</m:t>
        </m:r>
        <m:r>
          <m:rPr>
            <m:sty m:val="p"/>
          </m:rPr>
          <m:t>+</m:t>
        </m:r>
        <m:r>
          <m:t>381</m:t>
        </m:r>
      </m:oMath>
    </w:p>
    <w:bookmarkEnd w:id="29"/>
    <w:bookmarkEnd w:id="30"/>
    <w:bookmarkStart w:id="38" w:name="how-would-you-add"/>
    <w:p>
      <w:pPr>
        <w:pStyle w:val="Heading3"/>
      </w:pPr>
      <w:r>
        <w:t xml:space="preserve">2 How Would You Add?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a strategy of your choice to find the value of each sum. Show your reasoning. Organize it so it can be followed by others.</w:t>
      </w:r>
    </w:p>
    <w:p>
      <w:pPr>
        <w:numPr>
          <w:ilvl w:val="0"/>
          <w:numId w:val="1004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348</m:t>
        </m:r>
      </m:oMath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+</m:t>
        </m:r>
        <m:r>
          <m:t>359</m:t>
        </m:r>
      </m:oMath>
    </w:p>
    <w:p>
      <w:pPr>
        <w:numPr>
          <w:ilvl w:val="0"/>
          <w:numId w:val="1004"/>
        </w:numPr>
        <w:pStyle w:val="Compact"/>
      </w:pPr>
      <m:oMath>
        <m:r>
          <m:t>203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4"/>
        </w:numPr>
        <w:pStyle w:val="Compact"/>
      </w:pPr>
      <m:oMath>
        <m:r>
          <m:t>316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0"/>
          <w:numId w:val="1004"/>
        </w:numPr>
        <w:pStyle w:val="Compact"/>
      </w:pPr>
      <m:oMath>
        <m:r>
          <m:t>399</m:t>
        </m:r>
        <m:r>
          <m:rPr>
            <m:sty m:val="p"/>
          </m:rPr>
          <m:t>+</m:t>
        </m:r>
        <m:r>
          <m:t>499</m:t>
        </m:r>
      </m:oMath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 in math class." title="" id="32" name="Picture"/>
            <a:graphic>
              <a:graphicData uri="http://schemas.openxmlformats.org/drawingml/2006/picture">
                <pic:pic>
                  <pic:nvPicPr>
                    <pic:cNvPr descr="/app/tmp/embedder-1671012728.09863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2022-12-14T10:12:08Z</dcterms:created>
  <dcterms:modified xsi:type="dcterms:W3CDTF">2022-12-14T10:12:08Z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iLYK5dRO9Y8g0CdeQGe0AA54EB9y35YR3i2N8PI6E8+ssk+8uMYN0uU0hEARA5hoN5BpmWZVywpbp2iAhjUQkg==</vt:lpwstr>
  </property>
</Properties>
</file>