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3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de453d808660775c5f9661f2ccb9fcb24ff635"/>
    <w:p>
      <w:pPr>
        <w:pStyle w:val="Heading2"/>
      </w:pPr>
      <w:r>
        <w:t xml:space="preserve">Unit 2 Lesson 9: Side-Side-Side Triangle Congruence</w:t>
      </w:r>
    </w:p>
    <w:bookmarkEnd w:id="20"/>
    <w:bookmarkStart w:id="25" w:name="dare-to-be-different-warm-up"/>
    <w:p>
      <w:pPr>
        <w:pStyle w:val="Heading3"/>
      </w:pPr>
      <w:r>
        <w:t xml:space="preserve">1 Dare to Be Different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Construct a triangle with the given side lengths on tracing paper.</w:t>
      </w:r>
    </w:p>
    <w:p>
      <w:pPr>
        <w:pStyle w:val="BodyText"/>
      </w:pPr>
      <w:r>
        <w:drawing>
          <wp:inline>
            <wp:extent cx="2971800" cy="1097277"/>
            <wp:effectExtent b="0" l="0" r="0" t="0"/>
            <wp:docPr descr="3 horizontal lines of different lengths." title="" id="22" name="Picture"/>
            <a:graphic>
              <a:graphicData uri="http://schemas.openxmlformats.org/drawingml/2006/picture">
                <pic:pic>
                  <pic:nvPicPr>
                    <pic:cNvPr descr="/app/tmp/embedder-1670997364.61712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972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Can you make a triangle that doesn’t look like anyone else’s?</w:t>
      </w:r>
    </w:p>
    <w:bookmarkEnd w:id="24"/>
    <w:bookmarkEnd w:id="25"/>
    <w:bookmarkStart w:id="37" w:name="X457362bbaa3152d2942a1da4c520458e117aa6d"/>
    <w:p>
      <w:pPr>
        <w:pStyle w:val="Heading3"/>
      </w:pPr>
      <w:r>
        <w:t xml:space="preserve">2 Proving the Side-Side-Side Triangle Congruence Theorem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4457700" cy="1611630"/>
            <wp:effectExtent b="0" l="0" r="0" t="0"/>
            <wp:docPr descr="Triangle S T U and Triangle G H J. Line segment T U faces upwards, Point S points down. Line segment H J faces to the right, Point G points left.  " title="" id="27" name="Picture"/>
            <a:graphic>
              <a:graphicData uri="http://schemas.openxmlformats.org/drawingml/2006/picture">
                <pic:pic>
                  <pic:nvPicPr>
                    <pic:cNvPr descr="/app/tmp/embedder-1670997364.664756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6116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Priya was given this task to complete:</w:t>
      </w:r>
    </w:p>
    <w:p>
      <w:pPr>
        <w:pStyle w:val="BodyText"/>
      </w:pPr>
      <w:r>
        <w:t xml:space="preserve">Use a sequence of rigid motions to take</w:t>
      </w:r>
      <w:r>
        <w:t xml:space="preserve"> </w:t>
      </w:r>
      <m:oMath>
        <m:r>
          <m:t>S</m:t>
        </m:r>
        <m:r>
          <m:t>T</m:t>
        </m:r>
        <m:r>
          <m:t>U</m:t>
        </m:r>
      </m:oMath>
      <w:r>
        <w:t xml:space="preserve"> </w:t>
      </w:r>
      <w:r>
        <w:t xml:space="preserve">onto</w:t>
      </w:r>
      <w:r>
        <w:t xml:space="preserve"> </w:t>
      </w:r>
      <m:oMath>
        <m:r>
          <m:t>G</m:t>
        </m:r>
        <m:r>
          <m:t>H</m:t>
        </m:r>
        <m:r>
          <m:t>J</m:t>
        </m:r>
      </m:oMath>
      <w:r>
        <w:t xml:space="preserve">. Given that segment</w:t>
      </w:r>
      <w:r>
        <w:t xml:space="preserve"> </w:t>
      </w:r>
      <m:oMath>
        <m:r>
          <m:t>S</m:t>
        </m:r>
        <m:r>
          <m:t>T</m:t>
        </m:r>
      </m:oMath>
      <w:r>
        <w:t xml:space="preserve"> </w:t>
      </w:r>
      <w:r>
        <w:t xml:space="preserve">is congruent to segment</w:t>
      </w:r>
      <w:r>
        <w:t xml:space="preserve"> </w:t>
      </w:r>
      <m:oMath>
        <m:r>
          <m:t>G</m:t>
        </m:r>
        <m:r>
          <m:t>H</m:t>
        </m:r>
      </m:oMath>
      <w:r>
        <w:t xml:space="preserve">, segment</w:t>
      </w:r>
      <w:r>
        <w:t xml:space="preserve"> </w:t>
      </w:r>
      <m:oMath>
        <m:r>
          <m:t>T</m:t>
        </m:r>
        <m:r>
          <m:t>U</m:t>
        </m:r>
      </m:oMath>
      <w:r>
        <w:t xml:space="preserve"> </w:t>
      </w:r>
      <w:r>
        <w:t xml:space="preserve">is congruent to segment</w:t>
      </w:r>
      <w:r>
        <w:t xml:space="preserve"> </w:t>
      </w:r>
      <m:oMath>
        <m:r>
          <m:t>H</m:t>
        </m:r>
        <m:r>
          <m:t>J</m:t>
        </m:r>
      </m:oMath>
      <w:r>
        <w:t xml:space="preserve">, and segment</w:t>
      </w:r>
      <w:r>
        <w:t xml:space="preserve"> </w:t>
      </w:r>
      <m:oMath>
        <m:r>
          <m:t>S</m:t>
        </m:r>
        <m:r>
          <m:t>U</m:t>
        </m:r>
      </m:oMath>
      <w:r>
        <w:t xml:space="preserve"> </w:t>
      </w:r>
      <w:r>
        <w:t xml:space="preserve">is congruent to segment</w:t>
      </w:r>
      <w:r>
        <w:t xml:space="preserve"> </w:t>
      </w:r>
      <m:oMath>
        <m:r>
          <m:t>G</m:t>
        </m:r>
        <m:r>
          <m:t>J</m:t>
        </m:r>
      </m:oMath>
      <w:r>
        <w:t xml:space="preserve">. For each step, explain how you know that one or more vertices will line up.</w:t>
      </w:r>
    </w:p>
    <w:p>
      <w:pPr>
        <w:pStyle w:val="BodyText"/>
      </w:pPr>
      <w:r>
        <w:t xml:space="preserve">Help her finish the missing steps in her proof:</w:t>
      </w:r>
    </w:p>
    <w:p>
      <w:pPr>
        <w:numPr>
          <w:ilvl w:val="0"/>
          <w:numId w:val="1001"/>
        </w:numPr>
      </w:pPr>
      <m:oMath>
        <m:r>
          <m:t>S</m:t>
        </m:r>
        <m:r>
          <m:t>T</m:t>
        </m:r>
      </m:oMath>
      <w:r>
        <w:t xml:space="preserve"> </w:t>
      </w:r>
      <w:r>
        <w:t xml:space="preserve">is the same length as</w:t>
      </w:r>
      <w:r>
        <w:t xml:space="preserve"> </w:t>
      </w:r>
      <m:oMath>
        <m:limLow>
          <m:e>
            <m:r>
              <m:t> </m:t>
            </m:r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, so they are congruent. Therefore, there is a rigid motion that takes</w:t>
      </w:r>
      <w:r>
        <w:t xml:space="preserve"> </w:t>
      </w:r>
      <m:oMath>
        <m:r>
          <m:t>S</m:t>
        </m:r>
        <m:r>
          <m:t>T</m:t>
        </m:r>
      </m:oMath>
      <w:r>
        <w:t xml:space="preserve"> </w:t>
      </w:r>
      <w:r>
        <w:t xml:space="preserve">to</w:t>
      </w:r>
      <w:r>
        <w:t xml:space="preserve"> </w:t>
      </w:r>
      <m:oMath>
        <m:limLow>
          <m:e>
            <m:r>
              <m:t> </m:t>
            </m:r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Apply this rigid motion to triangle</w:t>
      </w:r>
      <w:r>
        <w:t xml:space="preserve"> </w:t>
      </w:r>
      <m:oMath>
        <m:r>
          <m:t>S</m:t>
        </m:r>
        <m:r>
          <m:t>T</m:t>
        </m:r>
        <m:r>
          <m:t>U</m:t>
        </m:r>
      </m:oMath>
      <w:r>
        <w:t xml:space="preserve">. The image of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will coincide with </w:t>
      </w:r>
      <m:oMath>
        <m:limLow>
          <m:e>
            <m:r>
              <m:t> </m:t>
            </m:r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 , and the image of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will coincide with</w:t>
      </w:r>
      <w:r>
        <w:t xml:space="preserve"> </w:t>
      </w:r>
      <m:oMath>
        <m:limLow>
          <m:e>
            <m:r>
              <m:t> </m:t>
            </m:r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We cannot be sure that the image of</w:t>
      </w:r>
      <w:r>
        <w:t xml:space="preserve"> </w:t>
      </w:r>
      <m:oMath>
        <m:r>
          <m:t>U</m:t>
        </m:r>
      </m:oMath>
      <w:r>
        <w:t xml:space="preserve">, which we will call</w:t>
      </w:r>
      <w:r>
        <w:t xml:space="preserve"> </w:t>
      </w:r>
      <m:oMath>
        <m:sSup>
          <m:e>
            <m:r>
              <m:t>U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 coincides with</w:t>
      </w:r>
      <w:r>
        <w:t xml:space="preserve"> </w:t>
      </w:r>
      <m:oMath>
        <m:limLow>
          <m:e>
            <m:r>
              <m:t> </m:t>
            </m:r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 yet. If it does, then our rigid motion takes</w:t>
      </w:r>
      <w:r>
        <w:t xml:space="preserve"> </w:t>
      </w:r>
      <m:oMath>
        <m:r>
          <m:t>S</m:t>
        </m:r>
        <m:r>
          <m:t>T</m:t>
        </m:r>
        <m:r>
          <m:t>U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G</m:t>
        </m:r>
        <m:r>
          <m:t>H</m:t>
        </m:r>
        <m:r>
          <m:t>J</m:t>
        </m:r>
      </m:oMath>
      <w:r>
        <w:t xml:space="preserve">, proving that triangle</w:t>
      </w:r>
      <w:r>
        <w:t xml:space="preserve"> </w:t>
      </w:r>
      <m:oMath>
        <m:r>
          <m:t>S</m:t>
        </m:r>
        <m:r>
          <m:t>T</m:t>
        </m:r>
        <m:r>
          <m:t>U</m:t>
        </m:r>
      </m:oMath>
      <w:r>
        <w:t xml:space="preserve"> </w:t>
      </w:r>
      <w:r>
        <w:t xml:space="preserve">is congruent to triangle</w:t>
      </w:r>
      <w:r>
        <w:t xml:space="preserve"> </w:t>
      </w:r>
      <m:oMath>
        <m:r>
          <m:t>G</m:t>
        </m:r>
        <m:r>
          <m:t>H</m:t>
        </m:r>
        <m:r>
          <m:t>J</m:t>
        </m:r>
      </m:oMath>
      <w:r>
        <w:t xml:space="preserve">. If it does not, then we continue as follows.</w:t>
      </w:r>
    </w:p>
    <w:p>
      <w:pPr>
        <w:numPr>
          <w:ilvl w:val="0"/>
          <w:numId w:val="1001"/>
        </w:numPr>
      </w:pPr>
      <m:oMath>
        <m:r>
          <m:t>H</m:t>
        </m:r>
        <m:r>
          <m:t>J</m:t>
        </m:r>
      </m:oMath>
      <w:r>
        <w:t xml:space="preserve"> </w:t>
      </w:r>
      <w:r>
        <w:t xml:space="preserve">is congruent to the image of</w:t>
      </w:r>
      <w:r>
        <w:t xml:space="preserve"> </w:t>
      </w:r>
      <m:oMath>
        <m:limLow>
          <m:e>
            <m:r>
              <m:t> </m:t>
            </m:r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, because rigid motions preserve distance.</w:t>
      </w:r>
    </w:p>
    <w:p>
      <w:pPr>
        <w:numPr>
          <w:ilvl w:val="0"/>
          <w:numId w:val="1001"/>
        </w:numPr>
      </w:pPr>
      <w:r>
        <w:t xml:space="preserve">Therefore, </w:t>
      </w:r>
      <m:oMath>
        <m:r>
          <m:t>H</m:t>
        </m:r>
      </m:oMath>
      <w:r>
        <w:t xml:space="preserve"> </w:t>
      </w:r>
      <w:r>
        <w:t xml:space="preserve">is equidistant from  </w:t>
      </w:r>
      <m:oMath>
        <m:sSup>
          <m:e>
            <m:r>
              <m:t>U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limLow>
          <m:e>
            <m:r>
              <m:t> </m:t>
            </m:r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A similar argument shows that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is equidistant from</w:t>
      </w:r>
      <w:r>
        <w:t xml:space="preserve"> </w:t>
      </w:r>
      <m:oMath>
        <m:sSup>
          <m:e>
            <m:r>
              <m:t>U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 and </w:t>
      </w:r>
      <m:oMath>
        <m:limLow>
          <m:e>
            <m:r>
              <m:t> </m:t>
            </m:r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.</w:t>
      </w:r>
    </w:p>
    <w:p>
      <w:pPr>
        <w:numPr>
          <w:ilvl w:val="0"/>
          <w:numId w:val="1001"/>
        </w:numPr>
      </w:pPr>
      <m:oMath>
        <m:r>
          <m:t>G</m:t>
        </m:r>
        <m:r>
          <m:t>H</m:t>
        </m:r>
      </m:oMath>
      <w:r>
        <w:t xml:space="preserve"> </w:t>
      </w:r>
      <w:r>
        <w:t xml:space="preserve">is the</w:t>
      </w:r>
      <w:r>
        <w:t xml:space="preserve"> </w:t>
      </w:r>
      <m:oMath>
        <m:limLow>
          <m:e>
            <m:r>
              <m:t> </m:t>
            </m:r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 of the segment connecting</w:t>
      </w:r>
      <w:r>
        <w:t xml:space="preserve"> </w:t>
      </w:r>
      <m:oMath>
        <m:sSup>
          <m:e>
            <m:r>
              <m:t>U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 and</w:t>
      </w:r>
      <w:r>
        <w:t xml:space="preserve"> </w:t>
      </w:r>
      <m:oMath>
        <m:r>
          <m:t>J</m:t>
        </m:r>
      </m:oMath>
      <w:r>
        <w:t xml:space="preserve">, because the</w:t>
      </w:r>
      <w:r>
        <w:t xml:space="preserve"> </w:t>
      </w:r>
      <m:oMath>
        <m:limLow>
          <m:e>
            <m:r>
              <m:t> </m:t>
            </m:r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is determined by 2 points that are both equidistant from the endpoints of a segment.</w:t>
      </w:r>
    </w:p>
    <w:p>
      <w:pPr>
        <w:numPr>
          <w:ilvl w:val="0"/>
          <w:numId w:val="1001"/>
        </w:numPr>
      </w:pPr>
      <w:r>
        <w:t xml:space="preserve">Reflection across the</w:t>
      </w:r>
      <w:r>
        <w:t xml:space="preserve"> </w:t>
      </w:r>
      <m:oMath>
        <m:limLow>
          <m:e>
            <m:r>
              <m:t> </m:t>
            </m:r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 of</w:t>
      </w:r>
      <w:r>
        <w:t xml:space="preserve"> </w:t>
      </w:r>
      <m:oMath>
        <m:sSup>
          <m:e>
            <m:r>
              <m:t>U</m:t>
            </m:r>
          </m:e>
          <m:sup>
            <m:r>
              <m:rPr>
                <m:sty m:val="p"/>
              </m:rPr>
              <m:t>′</m:t>
            </m:r>
          </m:sup>
        </m:sSup>
        <m:r>
          <m:t>J</m:t>
        </m:r>
      </m:oMath>
      <w:r>
        <w:t xml:space="preserve">, takes</w:t>
      </w:r>
      <w:r>
        <w:t xml:space="preserve"> </w:t>
      </w:r>
      <m:oMath>
        <m:limLow>
          <m:e>
            <m:r>
              <m:t> </m:t>
            </m:r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  to</w:t>
      </w:r>
      <w:r>
        <w:t xml:space="preserve"> </w:t>
      </w:r>
      <m:oMath>
        <m:limLow>
          <m:e>
            <m:r>
              <m:t> </m:t>
            </m:r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Therefore, after the reflection, all 3 pairs of vertices coincide, proving triangles </w:t>
      </w:r>
      <m:oMath>
        <m:limLow>
          <m:e>
            <m:r>
              <m:t> </m:t>
            </m:r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 and  </w:t>
      </w:r>
      <m:oMath>
        <m:limLow>
          <m:e>
            <m:r>
              <m:t> </m:t>
            </m:r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 are congruent.  </w:t>
      </w:r>
    </w:p>
    <w:p>
      <w:pPr>
        <w:pStyle w:val="FirstParagraph"/>
      </w:pPr>
      <w:r>
        <w:drawing>
          <wp:inline>
            <wp:extent cx="2971800" cy="1737360"/>
            <wp:effectExtent b="0" l="0" r="0" t="0"/>
            <wp:docPr descr="Triangle G H J and S prime T prime U prime, creating a quadrilateral. Line segment G H overlaps line segment S prime T prime, with end points labeled G equals S prime and H equals T prime." title="" id="30" name="Picture"/>
            <a:graphic>
              <a:graphicData uri="http://schemas.openxmlformats.org/drawingml/2006/picture">
                <pic:pic>
                  <pic:nvPicPr>
                    <pic:cNvPr descr="/app/tmp/embedder-1670997364.728784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737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Now, help Priya by finishing a few-sentence summary of her proof. “To prove 2 triangles must be congruent if all 3 pairs of corresponding sides are congruent . . . .”</w:t>
      </w:r>
    </w:p>
    <w:bookmarkEnd w:id="32"/>
    <w:bookmarkStart w:id="36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</w:p>
    <w:p>
      <w:pPr>
        <w:pStyle w:val="BodyText"/>
      </w:pPr>
      <m:oMath>
        <m:limUpp>
          <m:e>
            <m:r>
              <m:t>H</m:t>
            </m:r>
            <m:r>
              <m:t>U</m:t>
            </m:r>
          </m:e>
          <m:lim>
            <m:r>
              <m:rPr>
                <m:sty m:val="p"/>
              </m:rPr>
              <m:t>¯</m:t>
            </m:r>
          </m:lim>
        </m:limUpp>
        <m:r>
          <m:rPr>
            <m:sty m:val="p"/>
          </m:rPr>
          <m:t>≅</m:t>
        </m:r>
        <m:limUpp>
          <m:e>
            <m:r>
              <m:t>H</m:t>
            </m:r>
            <m:r>
              <m:t>J</m:t>
            </m:r>
          </m:e>
          <m:lim>
            <m:r>
              <m:rPr>
                <m:sty m:val="p"/>
              </m:rPr>
              <m:t>¯</m:t>
            </m:r>
          </m:lim>
        </m:limUpp>
        <m:r>
          <m:rPr>
            <m:sty m:val="p"/>
          </m:rPr>
          <m:t>,</m:t>
        </m:r>
        <m:limUpp>
          <m:e>
            <m:r>
              <m:t>U</m:t>
            </m:r>
            <m:r>
              <m:t>G</m:t>
            </m:r>
          </m:e>
          <m:lim>
            <m:r>
              <m:rPr>
                <m:sty m:val="p"/>
              </m:rPr>
              <m:t>¯</m:t>
            </m:r>
          </m:lim>
        </m:limUpp>
        <m:r>
          <m:rPr>
            <m:sty m:val="p"/>
          </m:rPr>
          <m:t>≅</m:t>
        </m:r>
        <m:limUpp>
          <m:e>
            <m:r>
              <m:t>J</m:t>
            </m:r>
            <m:r>
              <m:t>G</m:t>
            </m:r>
          </m:e>
          <m:lim>
            <m:r>
              <m:rPr>
                <m:sty m:val="p"/>
              </m:rPr>
              <m:t>¯</m:t>
            </m:r>
          </m:lim>
        </m:limUpp>
        <m:r>
          <m:rPr>
            <m:sty m:val="p"/>
          </m:rPr>
          <m:t>,</m:t>
        </m:r>
        <m:limUpp>
          <m:e>
            <m:r>
              <m:t>H</m:t>
            </m:r>
            <m:r>
              <m:t>G</m:t>
            </m:r>
          </m:e>
          <m:lim>
            <m:r>
              <m:rPr>
                <m:sty m:val="p"/>
              </m:rPr>
              <m:t>¯</m:t>
            </m:r>
          </m:lim>
        </m:limUpp>
        <m:r>
          <m:rPr>
            <m:sty m:val="p"/>
          </m:rPr>
          <m:t>≅</m:t>
        </m:r>
        <m:limUpp>
          <m:e>
            <m:r>
              <m:t>H</m:t>
            </m:r>
            <m:r>
              <m:t>G</m:t>
            </m:r>
          </m:e>
          <m:lim>
            <m:r>
              <m:rPr>
                <m:sty m:val="p"/>
              </m:rPr>
              <m:t>¯</m:t>
            </m:r>
          </m:lim>
        </m:limUpp>
      </m:oMath>
      <w:r>
        <w:rPr>
          <w:bCs/>
          <w:b/>
        </w:rPr>
        <w:t xml:space="preserve">,</w:t>
      </w:r>
      <w:r>
        <w:t xml:space="preserve"> </w:t>
      </w:r>
      <w:r>
        <w:t xml:space="preserve">so </w:t>
      </w:r>
      <m:oMath>
        <m:r>
          <m:rPr>
            <m:sty m:val="p"/>
          </m:rPr>
          <m:t>△</m:t>
        </m:r>
        <m:r>
          <m:t>H</m:t>
        </m:r>
        <m:r>
          <m:t>U</m:t>
        </m:r>
        <m:r>
          <m:t>G</m:t>
        </m:r>
        <m:r>
          <m:rPr>
            <m:sty m:val="p"/>
          </m:rPr>
          <m:t>≅</m:t>
        </m:r>
        <m:r>
          <m:rPr>
            <m:sty m:val="p"/>
          </m:rPr>
          <m:t>△</m:t>
        </m:r>
        <m:r>
          <m:t>H</m:t>
        </m:r>
        <m:r>
          <m:t>J</m:t>
        </m:r>
        <m:r>
          <m:t>G</m:t>
        </m:r>
      </m:oMath>
    </w:p>
    <w:p>
      <w:pPr>
        <w:pStyle w:val="BodyText"/>
      </w:pPr>
      <w:r>
        <w:drawing>
          <wp:inline>
            <wp:extent cx="2971800" cy="1737360"/>
            <wp:effectExtent b="0" l="0" r="0" t="0"/>
            <wp:docPr descr="Side-Side-Side triangle congruence." title="" id="34" name="Picture"/>
            <a:graphic>
              <a:graphicData uri="http://schemas.openxmlformats.org/drawingml/2006/picture">
                <pic:pic>
                  <pic:nvPicPr>
                    <pic:cNvPr descr="/app/tmp/embedder-1670997364.789715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737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6"/>
    <w:bookmarkEnd w:id="37"/>
    <w:bookmarkStart w:id="46" w:name="X74770ea3aed4c2ecb19b06d42657214c998c446"/>
    <w:p>
      <w:pPr>
        <w:pStyle w:val="Heading3"/>
      </w:pPr>
      <w:r>
        <w:t xml:space="preserve">3 What Else Do We Know For Sure About Parallelograms?</w:t>
      </w:r>
    </w:p>
    <w:bookmarkStart w:id="3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is a parallelogram. By definition, that means that segment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is parallel to segment</w:t>
      </w:r>
      <w:r>
        <w:t xml:space="preserve"> </w:t>
      </w:r>
      <m:oMath>
        <m:r>
          <m:t>C</m:t>
        </m:r>
        <m:r>
          <m:t>D</m:t>
        </m:r>
      </m:oMath>
      <w:r>
        <w:t xml:space="preserve">, and segment</w:t>
      </w:r>
      <w:r>
        <w:t xml:space="preserve"> </w:t>
      </w:r>
      <m:oMath>
        <m:r>
          <m:t>B</m:t>
        </m:r>
        <m:r>
          <m:t>C</m:t>
        </m:r>
      </m:oMath>
      <w:r>
        <w:t xml:space="preserve"> </w:t>
      </w:r>
      <w:r>
        <w:t xml:space="preserve">is parallel to segment</w:t>
      </w:r>
      <w:r>
        <w:t xml:space="preserve"> </w:t>
      </w:r>
      <m:oMath>
        <m:r>
          <m:t>A</m:t>
        </m:r>
        <m:r>
          <m:t>D</m:t>
        </m:r>
      </m:oMath>
      <w:r>
        <w:t xml:space="preserve">.</w:t>
      </w:r>
    </w:p>
    <w:p>
      <w:pPr>
        <w:pStyle w:val="BodyText"/>
      </w:pPr>
      <w:r>
        <w:t xml:space="preserve">Prove that angle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congruent to angle</w:t>
      </w:r>
      <w:r>
        <w:t xml:space="preserve"> </w:t>
      </w:r>
      <m:oMath>
        <m:r>
          <m:t>D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Work on your own to make a diagram and write a rough draft of a proof.</w:t>
      </w:r>
    </w:p>
    <w:p>
      <w:pPr>
        <w:numPr>
          <w:ilvl w:val="0"/>
          <w:numId w:val="1002"/>
        </w:numPr>
        <w:pStyle w:val="Compact"/>
      </w:pPr>
      <w:r>
        <w:t xml:space="preserve">With your partner, discuss each other’s drafts.</w:t>
      </w:r>
    </w:p>
    <w:p>
      <w:pPr>
        <w:numPr>
          <w:ilvl w:val="1"/>
          <w:numId w:val="1003"/>
        </w:numPr>
        <w:pStyle w:val="Compact"/>
      </w:pPr>
      <w:r>
        <w:t xml:space="preserve">What do you notice your partner understands about the problem?</w:t>
      </w:r>
    </w:p>
    <w:p>
      <w:pPr>
        <w:numPr>
          <w:ilvl w:val="1"/>
          <w:numId w:val="1003"/>
        </w:numPr>
        <w:pStyle w:val="Compact"/>
      </w:pPr>
      <w:r>
        <w:t xml:space="preserve">What revision would help them move forward?</w:t>
      </w:r>
    </w:p>
    <w:p>
      <w:pPr>
        <w:numPr>
          <w:ilvl w:val="0"/>
          <w:numId w:val="1002"/>
        </w:numPr>
        <w:pStyle w:val="Compact"/>
      </w:pPr>
      <w:r>
        <w:t xml:space="preserve">Work together to revise your drafts into a clear proof that everyone in your class could follow and agree with.</w:t>
      </w:r>
    </w:p>
    <w:bookmarkEnd w:id="38"/>
    <w:bookmarkStart w:id="45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</w:p>
    <w:p>
      <w:pPr>
        <w:pStyle w:val="BodyText"/>
      </w:pP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 is a parallelogram so </w:t>
      </w:r>
      <m:oMath>
        <m:r>
          <m:rPr>
            <m:sty m:val="p"/>
          </m:rPr>
          <m:t>∠</m:t>
        </m:r>
        <m:r>
          <m:t>A</m:t>
        </m:r>
        <m:r>
          <m:rPr>
            <m:sty m:val="p"/>
          </m:rPr>
          <m:t>≅</m:t>
        </m:r>
        <m:r>
          <m:rPr>
            <m:sty m:val="p"/>
          </m:rPr>
          <m:t>∠</m:t>
        </m:r>
        <m:r>
          <m:t>C</m:t>
        </m:r>
        <m:r>
          <m:rPr>
            <m:sty m:val="p"/>
          </m:rPr>
          <m:t>,</m:t>
        </m:r>
        <m:r>
          <m:rPr>
            <m:sty m:val="p"/>
          </m:rPr>
          <m:t>∠</m:t>
        </m:r>
        <m:r>
          <m:t>D</m:t>
        </m:r>
        <m:r>
          <m:rPr>
            <m:sty m:val="p"/>
          </m:rPr>
          <m:t>≅</m:t>
        </m:r>
        <m:r>
          <m:rPr>
            <m:sty m:val="p"/>
          </m:rPr>
          <m:t>∠</m:t>
        </m:r>
        <m:r>
          <m:t>B</m:t>
        </m:r>
      </m:oMath>
    </w:p>
    <w:p>
      <w:pPr>
        <w:pStyle w:val="BodyText"/>
      </w:pPr>
      <w:r>
        <w:drawing>
          <wp:inline>
            <wp:extent cx="1920239" cy="1463027"/>
            <wp:effectExtent b="0" l="0" r="0" t="0"/>
            <wp:docPr descr="Parallelogram ABCD" title="" id="40" name="Picture"/>
            <a:graphic>
              <a:graphicData uri="http://schemas.openxmlformats.org/drawingml/2006/picture">
                <pic:pic>
                  <pic:nvPicPr>
                    <pic:cNvPr descr="/app/tmp/embedder-1670997364.8832572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630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5"/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2" Target="media/rId42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3" Target="media/rId33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2022-12-14T05:56:05Z</dcterms:created>
  <dcterms:modified xsi:type="dcterms:W3CDTF">2022-12-14T05:56:05Z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O7F/rRHpZZsvnTTWDETBdjnO94+9WlA6AOuCtwSs8N8ftTr0fWGdxup5l8hdIO0eACaOCanQDSGFYWfHcKPzgg==</vt:lpwstr>
  </property>
</Properties>
</file>