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on-or-off-the-line"/>
    <w:p>
      <w:pPr>
        <w:pStyle w:val="Heading2"/>
      </w:pPr>
      <w:r>
        <w:t xml:space="preserve">Lesson 10: On or Off the Line?</w:t>
      </w:r>
    </w:p>
    <w:bookmarkEnd w:id="20"/>
    <w:p>
      <w:pPr>
        <w:pStyle w:val="FirstParagraph"/>
      </w:pPr>
      <w:r>
        <w:t xml:space="preserve">Let’s interpret the meaning of points in a coordinate plane.</w:t>
      </w:r>
    </w:p>
    <w:bookmarkStart w:id="24" w:name="Xc90d70e16942614337a0585993fff412390e2bf"/>
    <w:p>
      <w:pPr>
        <w:pStyle w:val="Heading3"/>
      </w:pPr>
      <w:r>
        <w:t xml:space="preserve">10.1: Which One Doesn’t Belong: Lines in the Plane</w:t>
      </w:r>
    </w:p>
    <w:p>
      <w:pPr>
        <w:pStyle w:val="FirstParagraph"/>
      </w:pPr>
      <w:r>
        <w:t xml:space="preserve">Which one doesn’t belong? Explain your reasoning. </w:t>
      </w:r>
    </w:p>
    <w:p>
      <w:pPr>
        <w:pStyle w:val="BodyText"/>
      </w:pPr>
      <w:r>
        <w:drawing>
          <wp:inline>
            <wp:extent cx="4602581" cy="4648454"/>
            <wp:effectExtent b="0" l="0" r="0" t="0"/>
            <wp:docPr descr="Four graphs, each in the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4110.87123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464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pocket-full-of-change"/>
    <w:p>
      <w:pPr>
        <w:pStyle w:val="Heading3"/>
      </w:pPr>
      <w:r>
        <w:t xml:space="preserve">10.2: Pocket Full of Change</w:t>
      </w:r>
    </w:p>
    <w:p>
      <w:pPr>
        <w:pStyle w:val="FirstParagraph"/>
      </w:pPr>
      <w:r>
        <w:t xml:space="preserve">Jada told Noah that she has</w:t>
      </w:r>
      <w:r>
        <w:t xml:space="preserve"> </w:t>
      </w:r>
      <w:r>
        <w:t xml:space="preserve">$</w:t>
      </w:r>
      <w:r>
        <w:t xml:space="preserve">2 worth of quarters and dimes in her pocket and 17 coins all together. She asked him to guess how many of each type of coin she has.</w:t>
      </w:r>
    </w:p>
    <w:p>
      <w:pPr>
        <w:numPr>
          <w:ilvl w:val="0"/>
          <w:numId w:val="1001"/>
        </w:numPr>
        <w:pStyle w:val="Compact"/>
      </w:pPr>
      <w:r>
        <w:t xml:space="preserve">Here is a table that shows some combinations of quarters and dimes that are worth</w:t>
      </w:r>
      <w:r>
        <w:t xml:space="preserve"> </w:t>
      </w:r>
      <w:r>
        <w:t xml:space="preserve">$</w:t>
      </w:r>
      <w:r>
        <w:t xml:space="preserve">2.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quarters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dimes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Here is a graph of the relationship between the number of quarters and the number of dimes when there are a total of 17 coins.</w:t>
      </w:r>
    </w:p>
    <w:p>
      <w:pPr>
        <w:numPr>
          <w:ilvl w:val="1"/>
          <w:numId w:val="1002"/>
        </w:numPr>
        <w:pStyle w:val="Compact"/>
      </w:pPr>
      <w:r>
        <w:t xml:space="preserve">What does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2"/>
        </w:numPr>
        <w:pStyle w:val="Compact"/>
      </w:pPr>
      <w:r>
        <w:t xml:space="preserve">How much money, in dollars, is the combination represented by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worth?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394624" cy="4039874"/>
            <wp:effectExtent b="0" l="0" r="0" t="0"/>
            <wp:docPr descr="Graph of points in the x y plane." title="" id="26" name="Picture"/>
            <a:graphic>
              <a:graphicData uri="http://schemas.openxmlformats.org/drawingml/2006/picture">
                <pic:pic>
                  <pic:nvPicPr>
                    <pic:cNvPr descr="/app/tmp/embedder-1671034110.925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624" cy="4039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Is it possible for Jada to have 4 quarters and 13 dimes in her pocket? Explain how you know.</w:t>
      </w:r>
    </w:p>
    <w:p>
      <w:pPr>
        <w:numPr>
          <w:ilvl w:val="0"/>
          <w:numId w:val="1001"/>
        </w:numPr>
        <w:pStyle w:val="Compact"/>
      </w:pPr>
      <w:r>
        <w:t xml:space="preserve">How many quarters and dimes must Jada have? Explain your reasoning.</w:t>
      </w:r>
    </w:p>
    <w:bookmarkEnd w:id="28"/>
    <w:bookmarkStart w:id="36" w:name="making-signs"/>
    <w:p>
      <w:pPr>
        <w:pStyle w:val="Heading3"/>
      </w:pPr>
      <w:r>
        <w:t xml:space="preserve">10.3: Making Signs</w:t>
      </w:r>
    </w:p>
    <w:p>
      <w:pPr>
        <w:pStyle w:val="FirstParagraph"/>
      </w:pPr>
      <w:r>
        <w:t xml:space="preserve">Clare and Andre are making signs for all the lockers as part of the decorations for the upcoming spirit week. Yesterday, Andre made 15 signs and Clare made 5 signs. Today, they need to make more signs. Each person's progress today is shown in the coordinate plane.</w:t>
      </w:r>
    </w:p>
    <w:p>
      <w:pPr>
        <w:pStyle w:val="BodyText"/>
      </w:pPr>
      <w:r>
        <w:drawing>
          <wp:inline>
            <wp:extent cx="4471079" cy="2734025"/>
            <wp:effectExtent b="0" l="0" r="0" t="0"/>
            <wp:docPr descr="Graph of two lines in the x y plane." title="" id="30" name="Picture"/>
            <a:graphic>
              <a:graphicData uri="http://schemas.openxmlformats.org/drawingml/2006/picture">
                <pic:pic>
                  <pic:nvPicPr>
                    <pic:cNvPr descr="/app/tmp/embedder-1671034110.94562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79" cy="27340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Based on the lines, mark the statements as true or false for each person.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it says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Andre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At 40 minutes, I have 25 signs completed.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At 75 minutes, I have 42 and a half signs completed.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At 0 minutes, I have 15 signs completed.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At 100 minutes, I have 60 signs completed.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4 toothpicks make 1 square</w:t>
      </w:r>
    </w:p>
    <w:p>
      <w:pPr>
        <w:numPr>
          <w:ilvl w:val="0"/>
          <w:numId w:val="1003"/>
        </w:numPr>
        <w:pStyle w:val="Compact"/>
      </w:pPr>
      <w:r>
        <w:t xml:space="preserve">7 toothpicks make 2 squares</w:t>
      </w:r>
    </w:p>
    <w:p>
      <w:pPr>
        <w:numPr>
          <w:ilvl w:val="0"/>
          <w:numId w:val="1003"/>
        </w:numPr>
        <w:pStyle w:val="Compact"/>
      </w:pPr>
      <w:r>
        <w:t xml:space="preserve">10 toothpicks make 3 squares</w:t>
      </w:r>
    </w:p>
    <w:p>
      <w:pPr>
        <w:pStyle w:val="FirstParagraph"/>
      </w:pPr>
      <w:r>
        <w:drawing>
          <wp:inline>
            <wp:extent cx="5943600" cy="843738"/>
            <wp:effectExtent b="0" l="0" r="0" t="0"/>
            <wp:docPr descr="Three figures. A square formed by 4 toothpicks. Two squares formed by 7 toothpicks. Three squares formed by 10 toothpicks." title="" id="33" name="Picture"/>
            <a:graphic>
              <a:graphicData uri="http://schemas.openxmlformats.org/drawingml/2006/picture">
                <pic:pic>
                  <pic:nvPicPr>
                    <pic:cNvPr descr="/app/tmp/embedder-1671034110.96543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7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 you see a pattern? If so, how many toothpicks would you need to make 10 squares according to your pattern? Can you represent your pattern with an expression?</w:t>
      </w:r>
    </w:p>
    <w:bookmarkEnd w:id="35"/>
    <w:bookmarkEnd w:id="36"/>
    <w:bookmarkStart w:id="46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We studied linear relationships in an earlier unit. We learned that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 that make an equation true correspond to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 on the graph. For example, if we have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pounds of flour that costs</w:t>
      </w:r>
      <w:r>
        <w:t xml:space="preserve"> </w:t>
      </w:r>
      <w:r>
        <w:t xml:space="preserve">$</w:t>
      </w:r>
      <w:r>
        <w:t xml:space="preserve">0.80 per pound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pounds of sugar that costs</w:t>
      </w:r>
      <w:r>
        <w:t xml:space="preserve"> </w:t>
      </w:r>
      <w:r>
        <w:t xml:space="preserve">$</w:t>
      </w:r>
      <w:r>
        <w:t xml:space="preserve">0.50 per pound, and the total cost is</w:t>
      </w:r>
      <w:r>
        <w:t xml:space="preserve"> </w:t>
      </w:r>
      <w:r>
        <w:t xml:space="preserve">$</w:t>
      </w:r>
      <w:r>
        <w:t xml:space="preserve">9.00, then we can write an equation like this to represent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:</m:t>
        </m:r>
      </m:oMath>
    </w:p>
    <w:p>
      <w:pPr>
        <w:pStyle w:val="BodyText"/>
      </w:pPr>
      <m:oMath>
        <m:r>
          <m:t>0.8</m:t>
        </m:r>
        <m:r>
          <m:t>x</m:t>
        </m:r>
        <m:r>
          <m:rPr>
            <m:sty m:val="p"/>
          </m:rPr>
          <m:t>+</m:t>
        </m:r>
        <m:r>
          <m:t>0.5</m:t>
        </m:r>
        <m:r>
          <m:t>y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w:r>
        <w:t xml:space="preserve">Since 5 pounds of flour costs</w:t>
      </w:r>
      <w:r>
        <w:t xml:space="preserve"> </w:t>
      </w:r>
      <w:r>
        <w:t xml:space="preserve">$</w:t>
      </w:r>
      <w:r>
        <w:t xml:space="preserve">4.00 and 10 pounds of sugar costs</w:t>
      </w:r>
      <w:r>
        <w:t xml:space="preserve"> </w:t>
      </w:r>
      <w:r>
        <w:t xml:space="preserve">$</w:t>
      </w:r>
      <w:r>
        <w:t xml:space="preserve">5.00, we know that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 a solution to the equation, and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is a point on the graph. The line shown is the graph of the equation:</w:t>
      </w:r>
    </w:p>
    <w:p>
      <w:pPr>
        <w:pStyle w:val="BodyText"/>
      </w:pPr>
      <w:r>
        <w:drawing>
          <wp:inline>
            <wp:extent cx="4584232" cy="3131590"/>
            <wp:effectExtent b="0" l="0" r="0" t="0"/>
            <wp:docPr descr="The graph of a line in the x y plane." title="" id="38" name="Picture"/>
            <a:graphic>
              <a:graphicData uri="http://schemas.openxmlformats.org/drawingml/2006/picture">
                <pic:pic>
                  <pic:nvPicPr>
                    <pic:cNvPr descr="/app/tmp/embedder-1671034111.0260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3131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there are two points shown that are not on the line. What do they mean in the context?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14</m:t>
            </m:r>
          </m:e>
        </m:d>
      </m:oMath>
      <w:r>
        <w:t xml:space="preserve"> </w:t>
      </w:r>
      <w:r>
        <w:t xml:space="preserve">means that there is 1 pound of flour and 14 pounds of sugar. The total cost for this is</w:t>
      </w:r>
      <w:r>
        <w:t xml:space="preserve"> </w:t>
      </w:r>
      <m:oMath>
        <m:r>
          <m:t>0.8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+</m:t>
        </m:r>
        <m:r>
          <m:t>0.5</m:t>
        </m:r>
        <m:r>
          <m:rPr>
            <m:sty m:val="p"/>
          </m:rPr>
          <m:t>⋅</m:t>
        </m:r>
        <m:r>
          <m:t>14</m:t>
        </m:r>
      </m:oMath>
      <w:r>
        <w:t xml:space="preserve"> </w:t>
      </w:r>
      <w:r>
        <w:t xml:space="preserve">or</w:t>
      </w:r>
      <w:r>
        <w:t xml:space="preserve"> </w:t>
      </w:r>
      <w:r>
        <w:t xml:space="preserve">$</w:t>
      </w:r>
      <w:r>
        <w:t xml:space="preserve">7.80. Since the cost is not</w:t>
      </w:r>
      <w:r>
        <w:t xml:space="preserve"> </w:t>
      </w:r>
      <w:r>
        <w:t xml:space="preserve">$</w:t>
      </w:r>
      <w:r>
        <w:t xml:space="preserve">9.00, this point is not on the graph. Likewise, 9 pounds of flour and 16 pounds of sugar costs</w:t>
      </w:r>
      <w:r>
        <w:t xml:space="preserve"> </w:t>
      </w:r>
      <m:oMath>
        <m:r>
          <m:t>0.8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+</m:t>
        </m:r>
        <m:r>
          <m:t>0.5</m:t>
        </m:r>
        <m:r>
          <m:rPr>
            <m:sty m:val="p"/>
          </m:rPr>
          <m:t>⋅</m:t>
        </m:r>
        <m:r>
          <m:t>16</m:t>
        </m:r>
      </m:oMath>
      <w:r>
        <w:t xml:space="preserve"> </w:t>
      </w:r>
      <w:r>
        <w:t xml:space="preserve">or</w:t>
      </w:r>
      <w:r>
        <w:t xml:space="preserve"> </w:t>
      </w:r>
      <w:r>
        <w:t xml:space="preserve">$</w:t>
      </w:r>
      <w:r>
        <w:t xml:space="preserve">15.20, so the other point is not on the graph either.</w:t>
      </w:r>
    </w:p>
    <w:p>
      <w:pPr>
        <w:pStyle w:val="BodyText"/>
      </w:pPr>
      <w:r>
        <w:t xml:space="preserve">Suppose we also know that the flour and sugar together weigh 15 pounds. That means that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w:r>
        <w:t xml:space="preserve">If we draw the graph of this equation on the same coordinate plane, we see it passes through two of the three labeled points:</w:t>
      </w:r>
    </w:p>
    <w:p>
      <w:pPr>
        <w:pStyle w:val="BodyText"/>
      </w:pPr>
      <w:r>
        <w:drawing>
          <wp:inline>
            <wp:extent cx="4584232" cy="3131590"/>
            <wp:effectExtent b="0" l="0" r="0" t="0"/>
            <wp:docPr descr="The graph of two intersecting lines in the x y plane." title="" id="41" name="Picture"/>
            <a:graphic>
              <a:graphicData uri="http://schemas.openxmlformats.org/drawingml/2006/picture">
                <pic:pic>
                  <pic:nvPicPr>
                    <pic:cNvPr descr="/app/tmp/embedder-1671034111.0451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3131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14</m:t>
            </m:r>
          </m:e>
        </m:d>
      </m:oMath>
      <w:r>
        <w:t xml:space="preserve"> </w:t>
      </w:r>
      <w:r>
        <w:t xml:space="preserve">is on the graph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because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14</m:t>
        </m:r>
        <m:r>
          <m:rPr>
            <m:sty m:val="p"/>
          </m:rPr>
          <m:t>=</m:t>
        </m:r>
        <m:r>
          <m:t>15</m:t>
        </m:r>
      </m:oMath>
      <w:r>
        <w:t xml:space="preserve">. Similarly,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15</m:t>
        </m:r>
      </m:oMath>
      <w:r>
        <w:t xml:space="preserve">. But</w:t>
      </w:r>
      <w:r>
        <w:t xml:space="preserve"> </w:t>
      </w:r>
      <m:oMath>
        <m:r>
          <m:t>9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≠</m:t>
        </m:r>
        <m:r>
          <m:t>15</m:t>
        </m:r>
      </m:oMath>
      <w:r>
        <w:t xml:space="preserve">, so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16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on the graph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15</m:t>
        </m:r>
      </m:oMath>
      <w:r>
        <w:t xml:space="preserve">. In general, if we have two lines in the coordinate plane,</w:t>
      </w:r>
    </w:p>
    <w:p>
      <w:pPr>
        <w:numPr>
          <w:ilvl w:val="0"/>
          <w:numId w:val="1004"/>
        </w:numPr>
        <w:pStyle w:val="Compact"/>
      </w:pPr>
      <w:r>
        <w:t xml:space="preserve">The coordinates of a point that is on both lines makes both equations true.</w:t>
      </w:r>
    </w:p>
    <w:p>
      <w:pPr>
        <w:numPr>
          <w:ilvl w:val="0"/>
          <w:numId w:val="1004"/>
        </w:numPr>
        <w:pStyle w:val="Compact"/>
      </w:pPr>
      <w:r>
        <w:t xml:space="preserve">The coordinates of a point on only one line makes only one equation true.</w:t>
      </w:r>
    </w:p>
    <w:p>
      <w:pPr>
        <w:numPr>
          <w:ilvl w:val="0"/>
          <w:numId w:val="1004"/>
        </w:numPr>
        <w:pStyle w:val="Compact"/>
      </w:pPr>
      <w:r>
        <w:t xml:space="preserve">The coordinates of a point on neither line make both equations false.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2022-12-14T16:08:31Z</dcterms:created>
  <dcterms:modified xsi:type="dcterms:W3CDTF">2022-12-14T16:08:31Z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RJTEYZ/fHde7LvvSFWxQ5qWNqzwEc7gbj/dGznnNxQNgkIE481flin7KWMxECHyOnGXSuhD55QAKfaO+DcLGXg==</vt:lpwstr>
  </property>
</Properties>
</file>