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7, Lesson 7</w:t>
      </w:r>
    </w:p>
    <w:bookmarkStart w:id="26" w:name="lesson-544415"/>
    <w:p>
      <w:pPr>
        <w:pStyle w:val="Heading1"/>
      </w:pPr>
      <w:r>
        <w:t xml:space="preserve">Compose a Greater Unit</w:t>
      </w:r>
    </w:p>
    <w:p>
      <w:pPr>
        <w:numPr>
          <w:ilvl w:val="0"/>
          <w:numId w:val="1001"/>
        </w:numPr>
        <w:pStyle w:val="Compact"/>
      </w:pPr>
      <w:r>
        <w:t xml:space="preserve">Let’s add 3-digit numbers and compose tens or hundreds.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bookmarkStart w:id="20" w:name="activity-544416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Are They the Same?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src="/tikz_files/239649.svg"&gt;</w:t>
      </w:r>
      <w:r>
        <w:t xml:space="preserve">Failed: rsvg-convert --format png --dpi-x 300 --dpi-y 300 /app/tmp/svgtopng-1786381276.312377.svg --output /app/tmp/svgtopng-1786381276.312377.png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src="/tikz_files/239650.svg"&gt;</w:t>
      </w:r>
      <w:r>
        <w:t xml:space="preserve">Failed: rsvg-convert --format png --dpi-x 300 --dpi-y 300 /app/tmp/svgtopng-1786381276.3726237.svg --output /app/tmp/svgtopng-1786381276.3726237.png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src="/tikz_files/239651.svg"&gt;</w:t>
      </w:r>
      <w:r>
        <w:t xml:space="preserve">Failed: rsvg-convert --format png --dpi-x 300 --dpi-y 300 /app/tmp/svgtopng-1786381276.4430387.svg --output /app/tmp/svgtopng-1786381276.4430387.png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bookmarkStart w:id="21" w:name="activity-544417"/>
    <w:p>
      <w:pPr>
        <w:pStyle w:val="Heading2"/>
      </w:pPr>
      <w:r>
        <w:t xml:space="preserve">Activity 1</w:t>
      </w:r>
      <w:r>
        <w:t xml:space="preserve"> </w:t>
      </w:r>
      <w:r>
        <w:t xml:space="preserve">Compose a Ten or a Hundred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Find the value of each expression. Show your thinking, using objects, drawings, numbers, or words.</w:t>
      </w:r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82</m:t>
        </m:r>
      </m:oMath>
    </w:p>
    <w:p>
      <w:pPr>
        <w:numPr>
          <w:ilvl w:val="0"/>
          <w:numId w:val="1002"/>
        </w:numPr>
        <w:pStyle w:val="Compact"/>
      </w:pPr>
      <w:r>
        <w:t xml:space="preserve">Compare your thinking with your partner.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bookmarkStart w:id="25" w:name="activity-544418"/>
    <w:p>
      <w:pPr>
        <w:pStyle w:val="Heading2"/>
      </w:pPr>
      <w:r>
        <w:t xml:space="preserve">Activity 2</w:t>
      </w:r>
      <w:r>
        <w:t xml:space="preserve"> </w:t>
      </w:r>
      <w:r>
        <w:t xml:space="preserve">Walk about and Add</w:t>
      </w:r>
      <w:r>
        <w:t xml:space="preserve"> </w:t>
      </w:r>
    </w:p>
    <w:p>
      <w:pPr>
        <w:pStyle w:val="FirstParagraph"/>
      </w:pPr>
      <w:r>
        <w:t xml:space="preserve">Work with a partner.</w:t>
      </w:r>
    </w:p>
    <w:p>
      <w:pPr>
        <w:pStyle w:val="BodyText"/>
      </w:pPr>
      <w:r>
        <w:drawing>
          <wp:inline>
            <wp:extent cx="5804452" cy="428452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786381276.4577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Record your numbers to make an expression.</w:t>
      </w:r>
    </w:p>
    <w:p>
      <w:pPr>
        <w:numPr>
          <w:ilvl w:val="1"/>
          <w:numId w:val="1000"/>
        </w:numPr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5"/>
        </w:numPr>
      </w:pPr>
      <w:r>
        <w:t xml:space="preserve">Do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5"/>
        </w:numPr>
      </w:pPr>
      <w:r>
        <w:t xml:space="preserve">Do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5"/>
        </w:numPr>
      </w:pPr>
      <w:r>
        <w:t xml:space="preserve">Find the value of the sum. Show your thinking, using drawings, numbers, or words.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</w:pPr>
      <w:r>
        <w:t xml:space="preserve">Record your numbers to make an expression.</w:t>
      </w:r>
    </w:p>
    <w:p>
      <w:pPr>
        <w:numPr>
          <w:ilvl w:val="1"/>
          <w:numId w:val="1000"/>
        </w:numPr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6"/>
        </w:numPr>
      </w:pPr>
      <w:r>
        <w:t xml:space="preserve">Do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</w:pPr>
      <w:r>
        <w:t xml:space="preserve">Do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  <w:pStyle w:val="Compact"/>
      </w:pPr>
      <w:r>
        <w:t xml:space="preserve">Find the value of the sum. Show your thinking, using drawings, numbers, or words.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</w:pPr>
      <w:r>
        <w:t xml:space="preserve">Record your numbers to make an expression.</w:t>
      </w:r>
    </w:p>
    <w:p>
      <w:pPr>
        <w:numPr>
          <w:ilvl w:val="1"/>
          <w:numId w:val="1000"/>
        </w:numPr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7"/>
        </w:numPr>
      </w:pPr>
      <w:r>
        <w:t xml:space="preserve">Do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</w:pPr>
      <w:r>
        <w:t xml:space="preserve">Do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  <w:pStyle w:val="Compact"/>
      </w:pPr>
      <w:r>
        <w:t xml:space="preserve">Find the value of the sum. Show your thinking, using drawings, numbers, or words.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2026-08-10T17:01:17Z</dcterms:created>
  <dcterms:modified xsi:type="dcterms:W3CDTF">2026-08-10T17:01:17Z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