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7.png" ContentType="image/png"/>
  <Override PartName="/word/media/rId21.png" ContentType="image/png"/>
  <Override PartName="/word/media/rId2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1-practice-problems"/>
    <w:p>
      <w:pPr>
        <w:pStyle w:val="Heading3"/>
      </w:pPr>
      <w:r>
        <w:t xml:space="preserve">Lesson 11 Practice Problems</w:t>
      </w:r>
    </w:p>
    <w:bookmarkEnd w:id="20"/>
    <w:p>
      <w:pPr>
        <w:numPr>
          <w:ilvl w:val="0"/>
          <w:numId w:val="1001"/>
        </w:numPr>
        <w:pStyle w:val="Compact"/>
      </w:pPr>
    </w:p>
    <w:p>
      <w:pPr>
        <w:numPr>
          <w:ilvl w:val="1"/>
          <w:numId w:val="1002"/>
        </w:numPr>
      </w:pPr>
      <w:r>
        <w:t xml:space="preserve">Graph these points in the coordinate plane:</w:t>
      </w:r>
      <w:r>
        <w:t xml:space="preserve"> </w:t>
      </w:r>
      <m:oMath>
        <m:d>
          <m:dPr>
            <m:begChr m:val="("/>
            <m:endChr m:val=")"/>
            <m:sepChr m:val=""/>
            <m:grow/>
          </m:dPr>
          <m:e>
            <m:r>
              <m:rPr>
                <m:nor/>
                <m:sty m:val="p"/>
              </m:rPr>
              <m:t>-</m:t>
            </m:r>
            <m:r>
              <m:t>2</m:t>
            </m:r>
            <m:r>
              <m:rPr>
                <m:sty m:val="p"/>
              </m:rPr>
              <m:t>,</m:t>
            </m:r>
            <m:r>
              <m:t>3</m:t>
            </m:r>
          </m:e>
        </m:d>
      </m:oMath>
      <w:r>
        <w:t xml:space="preserve">,</w:t>
      </w:r>
      <w:r>
        <w:t xml:space="preserve"> </w:t>
      </w:r>
      <m:oMath>
        <m:d>
          <m:dPr>
            <m:begChr m:val="("/>
            <m:endChr m:val=")"/>
            <m:sepChr m:val=""/>
            <m:grow/>
          </m:dPr>
          <m:e>
            <m:r>
              <m:t>2</m:t>
            </m:r>
            <m:r>
              <m:rPr>
                <m:sty m:val="p"/>
              </m:rPr>
              <m:t>,</m:t>
            </m:r>
            <m:r>
              <m:t>3</m:t>
            </m:r>
          </m:e>
        </m:d>
      </m:oMath>
      <w:r>
        <w:t xml:space="preserve">,</w:t>
      </w:r>
      <w:r>
        <w:t xml:space="preserve"> </w:t>
      </w:r>
      <m:oMath>
        <m:d>
          <m:dPr>
            <m:begChr m:val="("/>
            <m:endChr m:val=")"/>
            <m:sepChr m:val=""/>
            <m:grow/>
          </m:dPr>
          <m:e>
            <m:r>
              <m:rPr>
                <m:nor/>
                <m:sty m:val="p"/>
              </m:rPr>
              <m:t>-</m:t>
            </m:r>
            <m:r>
              <m:t>2</m:t>
            </m:r>
            <m:r>
              <m:rPr>
                <m:sty m:val="p"/>
              </m:rPr>
              <m:t>,</m:t>
            </m:r>
            <m:r>
              <m:rPr>
                <m:nor/>
                <m:sty m:val="p"/>
              </m:rPr>
              <m:t>-</m:t>
            </m:r>
            <m:r>
              <m:t>3</m:t>
            </m:r>
          </m:e>
        </m:d>
      </m:oMath>
      <w:r>
        <w:t xml:space="preserve">,</w:t>
      </w:r>
      <w:r>
        <w:t xml:space="preserve"> </w:t>
      </w:r>
      <m:oMath>
        <m:d>
          <m:dPr>
            <m:begChr m:val="("/>
            <m:endChr m:val=")"/>
            <m:sepChr m:val=""/>
            <m:grow/>
          </m:dPr>
          <m:e>
            <m:r>
              <m:t>2</m:t>
            </m:r>
            <m:r>
              <m:rPr>
                <m:sty m:val="p"/>
              </m:rPr>
              <m:t>,</m:t>
            </m:r>
            <m:r>
              <m:rPr>
                <m:nor/>
                <m:sty m:val="p"/>
              </m:rPr>
              <m:t>-</m:t>
            </m:r>
            <m:r>
              <m:t>3</m:t>
            </m:r>
          </m:e>
        </m:d>
      </m:oMath>
      <w:r>
        <w:t xml:space="preserve">.</w:t>
      </w:r>
    </w:p>
    <w:p>
      <w:pPr>
        <w:numPr>
          <w:ilvl w:val="1"/>
          <w:numId w:val="1000"/>
        </w:numPr>
        <w:pStyle w:val="Compact"/>
      </w:pPr>
      <w:r>
        <w:drawing>
          <wp:inline>
            <wp:extent cx="3679007" cy="2764607"/>
            <wp:effectExtent b="0" l="0" r="0" t="0"/>
            <wp:docPr descr="A coordinate plane with the origin labeled &quot;O.&quot; The x-axis has the numbers negative 7 through 7 indicated. The y-axis has the numbers negative 5 through 5 indicated." title="" id="22" name="Picture"/>
            <a:graphic>
              <a:graphicData uri="http://schemas.openxmlformats.org/drawingml/2006/picture">
                <pic:pic>
                  <pic:nvPicPr>
                    <pic:cNvPr descr="/app/tmp/embedder-1671076361.6048436.png" id="23" name="Picture"/>
                    <pic:cNvPicPr>
                      <a:picLocks noChangeArrowheads="1" noChangeAspect="1"/>
                    </pic:cNvPicPr>
                  </pic:nvPicPr>
                  <pic:blipFill>
                    <a:blip r:embed="rId21"/>
                    <a:stretch>
                      <a:fillRect/>
                    </a:stretch>
                  </pic:blipFill>
                  <pic:spPr bwMode="auto">
                    <a:xfrm>
                      <a:off x="0" y="0"/>
                      <a:ext cx="3679007" cy="2764607"/>
                    </a:xfrm>
                    <a:prstGeom prst="rect">
                      <a:avLst/>
                    </a:prstGeom>
                    <a:noFill/>
                    <a:ln w="9525">
                      <a:noFill/>
                      <a:headEnd/>
                      <a:tailEnd/>
                    </a:ln>
                  </pic:spPr>
                </pic:pic>
              </a:graphicData>
            </a:graphic>
          </wp:inline>
        </w:drawing>
      </w:r>
    </w:p>
    <w:p>
      <w:pPr>
        <w:numPr>
          <w:ilvl w:val="1"/>
          <w:numId w:val="1002"/>
        </w:numPr>
      </w:pPr>
      <w:r>
        <w:t xml:space="preserve">Connect all of the points. Describe the figure.</w:t>
      </w:r>
    </w:p>
    <w:p>
      <w:pPr>
        <w:numPr>
          <w:ilvl w:val="0"/>
          <w:numId w:val="1001"/>
        </w:numPr>
      </w:pPr>
      <w:r>
        <w:t xml:space="preserve">Diego was asked to plot these points:</w:t>
      </w:r>
      <w:r>
        <w:t xml:space="preserve"> </w:t>
      </w:r>
      <m:oMath>
        <m:d>
          <m:dPr>
            <m:begChr m:val="("/>
            <m:endChr m:val=")"/>
            <m:sepChr m:val=""/>
            <m:grow/>
          </m:dPr>
          <m:e>
            <m:r>
              <m:rPr>
                <m:nor/>
                <m:sty m:val="p"/>
              </m:rPr>
              <m:t>-</m:t>
            </m:r>
            <m:r>
              <m:t>50</m:t>
            </m:r>
            <m:r>
              <m:rPr>
                <m:sty m:val="p"/>
              </m:rPr>
              <m:t>,</m:t>
            </m:r>
            <m:r>
              <m:t>0</m:t>
            </m:r>
          </m:e>
        </m:d>
      </m:oMath>
      <w:r>
        <w:t xml:space="preserve">,</w:t>
      </w:r>
      <w:r>
        <w:t xml:space="preserve"> </w:t>
      </w:r>
      <m:oMath>
        <m:d>
          <m:dPr>
            <m:begChr m:val="("/>
            <m:endChr m:val=")"/>
            <m:sepChr m:val=""/>
            <m:grow/>
          </m:dPr>
          <m:e>
            <m:r>
              <m:t>150</m:t>
            </m:r>
            <m:r>
              <m:rPr>
                <m:sty m:val="p"/>
              </m:rPr>
              <m:t>,</m:t>
            </m:r>
            <m:r>
              <m:t>100</m:t>
            </m:r>
          </m:e>
        </m:d>
      </m:oMath>
      <w:r>
        <w:t xml:space="preserve">,</w:t>
      </w:r>
      <w:r>
        <w:t xml:space="preserve"> </w:t>
      </w:r>
      <m:oMath>
        <m:d>
          <m:dPr>
            <m:begChr m:val="("/>
            <m:endChr m:val=")"/>
            <m:sepChr m:val=""/>
            <m:grow/>
          </m:dPr>
          <m:e>
            <m:r>
              <m:t>200</m:t>
            </m:r>
            <m:r>
              <m:rPr>
                <m:sty m:val="p"/>
              </m:rPr>
              <m:t>,</m:t>
            </m:r>
            <m:r>
              <m:rPr>
                <m:nor/>
                <m:sty m:val="p"/>
              </m:rPr>
              <m:t>-</m:t>
            </m:r>
            <m:r>
              <m:t>100</m:t>
            </m:r>
          </m:e>
        </m:d>
      </m:oMath>
      <w:r>
        <w:t xml:space="preserve">,</w:t>
      </w:r>
      <w:r>
        <w:t xml:space="preserve"> </w:t>
      </w:r>
      <m:oMath>
        <m:d>
          <m:dPr>
            <m:begChr m:val="("/>
            <m:endChr m:val=")"/>
            <m:sepChr m:val=""/>
            <m:grow/>
          </m:dPr>
          <m:e>
            <m:r>
              <m:t>350</m:t>
            </m:r>
            <m:r>
              <m:rPr>
                <m:sty m:val="p"/>
              </m:rPr>
              <m:t>,</m:t>
            </m:r>
            <m:r>
              <m:t>50</m:t>
            </m:r>
          </m:e>
        </m:d>
      </m:oMath>
      <w:r>
        <w:t xml:space="preserve">,</w:t>
      </w:r>
      <w:r>
        <w:t xml:space="preserve"> </w:t>
      </w:r>
      <m:oMath>
        <m:d>
          <m:dPr>
            <m:begChr m:val="("/>
            <m:endChr m:val=")"/>
            <m:sepChr m:val=""/>
            <m:grow/>
          </m:dPr>
          <m:e>
            <m:r>
              <m:rPr>
                <m:nor/>
                <m:sty m:val="p"/>
              </m:rPr>
              <m:t>-</m:t>
            </m:r>
            <m:r>
              <m:t>250</m:t>
            </m:r>
            <m:r>
              <m:rPr>
                <m:sty m:val="p"/>
              </m:rPr>
              <m:t>,</m:t>
            </m:r>
            <m:r>
              <m:t>0</m:t>
            </m:r>
          </m:e>
        </m:d>
      </m:oMath>
      <w:r>
        <w:t xml:space="preserve">. What interval could he use for each axis? Explain your reasoning.</w:t>
      </w:r>
    </w:p>
    <w:p>
      <w:pPr>
        <w:numPr>
          <w:ilvl w:val="0"/>
          <w:numId w:val="1001"/>
        </w:numPr>
      </w:pPr>
      <w:r>
        <w:t xml:space="preserve">Write the coordinates of each point.</w:t>
      </w:r>
    </w:p>
    <w:p>
      <w:pPr>
        <w:numPr>
          <w:ilvl w:val="0"/>
          <w:numId w:val="1000"/>
        </w:numPr>
        <w:pStyle w:val="Compact"/>
      </w:pPr>
      <w:r>
        <w:drawing>
          <wp:inline>
            <wp:extent cx="2752374" cy="2201899"/>
            <wp:effectExtent b="0" l="0" r="0" t="0"/>
            <wp:docPr descr="Coordinate plane." title="" id="25" name="Picture"/>
            <a:graphic>
              <a:graphicData uri="http://schemas.openxmlformats.org/drawingml/2006/picture">
                <pic:pic>
                  <pic:nvPicPr>
                    <pic:cNvPr descr="/app/tmp/embedder-1671076361.6247268.png" id="26" name="Picture"/>
                    <pic:cNvPicPr>
                      <a:picLocks noChangeArrowheads="1" noChangeAspect="1"/>
                    </pic:cNvPicPr>
                  </pic:nvPicPr>
                  <pic:blipFill>
                    <a:blip r:embed="rId24"/>
                    <a:stretch>
                      <a:fillRect/>
                    </a:stretch>
                  </pic:blipFill>
                  <pic:spPr bwMode="auto">
                    <a:xfrm>
                      <a:off x="0" y="0"/>
                      <a:ext cx="2752374" cy="2201899"/>
                    </a:xfrm>
                    <a:prstGeom prst="rect">
                      <a:avLst/>
                    </a:prstGeom>
                    <a:noFill/>
                    <a:ln w="9525">
                      <a:noFill/>
                      <a:headEnd/>
                      <a:tailEnd/>
                    </a:ln>
                  </pic:spPr>
                </pic:pic>
              </a:graphicData>
            </a:graphic>
          </wp:inline>
        </w:drawing>
      </w:r>
    </w:p>
    <w:p>
      <w:pPr>
        <w:numPr>
          <w:ilvl w:val="0"/>
          <w:numId w:val="1001"/>
        </w:numPr>
      </w:pPr>
      <w:r>
        <w:t xml:space="preserve">Find the value of each expression.</w:t>
      </w:r>
    </w:p>
    <w:p>
      <w:pPr>
        <w:numPr>
          <w:ilvl w:val="1"/>
          <w:numId w:val="1003"/>
        </w:numPr>
        <w:pStyle w:val="Compact"/>
      </w:pPr>
      <m:oMath>
        <m:r>
          <m:t>16.2</m:t>
        </m:r>
        <m:r>
          <m:rPr>
            <m:sty m:val="p"/>
          </m:rPr>
          <m:t>+</m:t>
        </m:r>
        <m:r>
          <m:rPr>
            <m:nor/>
            <m:sty m:val="p"/>
          </m:rPr>
          <m:t>-</m:t>
        </m:r>
        <m:r>
          <m:t>8.4</m:t>
        </m:r>
      </m:oMath>
    </w:p>
    <w:p>
      <w:pPr>
        <w:numPr>
          <w:ilvl w:val="1"/>
          <w:numId w:val="1003"/>
        </w:numPr>
        <w:pStyle w:val="Compact"/>
      </w:pPr>
      <m:oMath>
        <m:f>
          <m:fPr>
            <m:type m:val="bar"/>
          </m:fPr>
          <m:num>
            <m:r>
              <m:t>2</m:t>
            </m:r>
          </m:num>
          <m:den>
            <m:r>
              <m:t>5</m:t>
            </m:r>
          </m:den>
        </m:f>
        <m:r>
          <m:rPr>
            <m:sty m:val="p"/>
          </m:rPr>
          <m:t>−</m:t>
        </m:r>
        <m:f>
          <m:fPr>
            <m:type m:val="bar"/>
          </m:fPr>
          <m:num>
            <m:r>
              <m:t>3</m:t>
            </m:r>
          </m:num>
          <m:den>
            <m:r>
              <m:t>5</m:t>
            </m:r>
          </m:den>
        </m:f>
      </m:oMath>
    </w:p>
    <w:p>
      <w:pPr>
        <w:numPr>
          <w:ilvl w:val="1"/>
          <w:numId w:val="1003"/>
        </w:numPr>
        <w:pStyle w:val="Compact"/>
      </w:pPr>
      <m:oMath>
        <m:r>
          <m:rPr>
            <m:nor/>
            <m:sty m:val="p"/>
          </m:rPr>
          <m:t>-</m:t>
        </m:r>
        <m:r>
          <m:t>9.2</m:t>
        </m:r>
        <m:r>
          <m:rPr>
            <m:sty m:val="p"/>
          </m:rPr>
          <m:t>+</m:t>
        </m:r>
        <m:r>
          <m:rPr>
            <m:nor/>
            <m:sty m:val="p"/>
          </m:rPr>
          <m:t>-</m:t>
        </m:r>
        <m:r>
          <m:t>7</m:t>
        </m:r>
      </m:oMath>
    </w:p>
    <w:p>
      <w:pPr>
        <w:numPr>
          <w:ilvl w:val="1"/>
          <w:numId w:val="1003"/>
        </w:numPr>
        <w:pStyle w:val="Compact"/>
      </w:pPr>
      <m:oMath>
        <m:r>
          <m:rPr>
            <m:nor/>
            <m:sty m:val="p"/>
          </m:rPr>
          <m:t>-</m:t>
        </m:r>
        <m:r>
          <m:t>4</m:t>
        </m:r>
        <m:f>
          <m:fPr>
            <m:type m:val="bar"/>
          </m:fPr>
          <m:num>
            <m:r>
              <m:t>3</m:t>
            </m:r>
          </m:num>
          <m:den>
            <m:r>
              <m:t>8</m:t>
            </m:r>
          </m:den>
        </m:f>
        <m:r>
          <m:rPr>
            <m:sty m:val="p"/>
          </m:rPr>
          <m:t>−</m:t>
        </m:r>
        <m:d>
          <m:dPr>
            <m:begChr m:val="("/>
            <m:endChr m:val=")"/>
            <m:sepChr m:val=""/>
            <m:grow/>
          </m:dPr>
          <m:e>
            <m:r>
              <m:rPr>
                <m:nor/>
                <m:sty m:val="p"/>
              </m:rPr>
              <m:t>-</m:t>
            </m:r>
            <m:r>
              <m:t>1</m:t>
            </m:r>
            <m:f>
              <m:fPr>
                <m:type m:val="bar"/>
              </m:fPr>
              <m:num>
                <m:r>
                  <m:t>1</m:t>
                </m:r>
              </m:num>
              <m:den>
                <m:r>
                  <m:t>4</m:t>
                </m:r>
              </m:den>
            </m:f>
          </m:e>
        </m:d>
      </m:oMath>
    </w:p>
    <w:p>
      <w:pPr>
        <w:numPr>
          <w:ilvl w:val="0"/>
          <w:numId w:val="1000"/>
        </w:numPr>
      </w:pPr>
      <w:r>
        <w:t xml:space="preserve">(From Unit 7, Lesson 10.)</w:t>
      </w:r>
    </w:p>
    <w:p>
      <w:pPr>
        <w:numPr>
          <w:ilvl w:val="0"/>
          <w:numId w:val="1001"/>
        </w:numPr>
      </w:pPr>
      <w:r>
        <w:t xml:space="preserve">Lin and Tyler are drawing circles. Tyler's circle has twice the diameter of Lin’s circle. Tyler thinks that his circle will have twice the area of Lin’s circle as well. Do you agree with Tyler?</w:t>
      </w:r>
    </w:p>
    <w:p>
      <w:pPr>
        <w:numPr>
          <w:ilvl w:val="0"/>
          <w:numId w:val="1000"/>
        </w:numPr>
      </w:pPr>
      <w:r>
        <w:t xml:space="preserve">(From Unit 5, Lesson 15.)</w:t>
      </w:r>
    </w:p>
    <w:p>
      <w:pPr>
        <w:pStyle w:val="FirstParagraph"/>
      </w:pPr>
      <w:r>
        <w:drawing>
          <wp:inline>
            <wp:extent cx="762000" cy="266700"/>
            <wp:effectExtent b="0" l="0" r="0" t="0"/>
            <wp:docPr descr="" title="" id="28" name="Picture"/>
            <a:graphic>
              <a:graphicData uri="http://schemas.openxmlformats.org/drawingml/2006/picture">
                <pic:pic>
                  <pic:nvPicPr>
                    <pic:cNvPr descr="/app/app/assets/images/export/ccby_logo_small.png" id="29" name="Picture"/>
                    <pic:cNvPicPr>
                      <a:picLocks noChangeArrowheads="1" noChangeAspect="1"/>
                    </pic:cNvPicPr>
                  </pic:nvPicPr>
                  <pic:blipFill>
                    <a:blip r:embed="rId2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7" Target="media/rId27.png" /><Relationship Type="http://schemas.openxmlformats.org/officeDocument/2006/relationships/image" Id="rId21" Target="media/rId21.png" /><Relationship Type="http://schemas.openxmlformats.org/officeDocument/2006/relationships/image" Id="rId24" Target="media/rId2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2022-12-15T03:52:42Z</dcterms:created>
  <dcterms:modified xsi:type="dcterms:W3CDTF">2022-12-15T03:52:42Z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O6+JkUfd8EZgLeu24vPfIcCtpU/NKoSm/6Zj3VSBilPY4XPWK/5/kmi+QTsz9V7k/J3t45Cz/HHquqU6w+zc+w==</vt:lpwstr>
  </property>
</Properties>
</file>