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8.png" ContentType="image/png"/>
  <Override PartName="/word/media/rId21.png" ContentType="image/png"/>
  <Override PartName="/word/media/rId26.png" ContentType="image/png"/>
  <Override PartName="/word/media/rId29.png" ContentType="image/png"/>
  <Override PartName="/word/media/rId32.png" ContentType="image/png"/>
  <Override PartName="/word/media/rId3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580e25c73af81b5713698d2f9194b2d212726e4"/>
    <w:p>
      <w:pPr>
        <w:pStyle w:val="Heading2"/>
      </w:pPr>
      <w:r>
        <w:t xml:space="preserve">Lección 3: Preguntas e historias sobre figuras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Hagamos preguntas sobre figuras.</w:t>
      </w:r>
    </w:p>
    <w:bookmarkStart w:id="24" w:name="X7886d2d6f74acbbf9356843fd0cdb534b89816b"/>
    <w:p>
      <w:pPr>
        <w:pStyle w:val="Heading3"/>
      </w:pPr>
      <w:r>
        <w:t xml:space="preserve">Calentamiento: Observa y pregúntate: La figura de Mai</w:t>
      </w:r>
    </w:p>
    <w:p>
      <w:pPr>
        <w:pStyle w:val="FirstParagraph"/>
      </w:pPr>
      <w:r>
        <w:t xml:space="preserve">Mai usó fichas geométricas para armar esta figura.</w:t>
      </w:r>
    </w:p>
    <w:p>
      <w:pPr>
        <w:pStyle w:val="BodyText"/>
      </w:pPr>
      <w:r>
        <w:t xml:space="preserve">¿Qué observas?</w:t>
      </w:r>
      <w:r>
        <w:br/>
      </w:r>
      <w:r>
        <w:t xml:space="preserve">¿Qué te preguntas?</w:t>
      </w:r>
    </w:p>
    <w:p>
      <w:pPr>
        <w:pStyle w:val="BodyText"/>
      </w:pPr>
      <w:r>
        <w:drawing>
          <wp:inline>
            <wp:extent cx="2446020" cy="2011692"/>
            <wp:effectExtent b="0" l="0" r="0" t="0"/>
            <wp:docPr descr="" title="" id="22" name="Picture"/>
            <a:graphic>
              <a:graphicData uri="http://schemas.openxmlformats.org/drawingml/2006/picture">
                <pic:pic>
                  <pic:nvPicPr>
                    <pic:cNvPr descr="/app/tmp/embedder-1671057918.228412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6020" cy="201169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Start w:id="25" w:name="Xe46085006a91bd19cf29cb55bb2585f11f04f24"/>
    <w:p>
      <w:pPr>
        <w:pStyle w:val="Heading3"/>
      </w:pPr>
      <w:r>
        <w:t xml:space="preserve">3.1: Hagamos preguntas matemáticas sobre figuras</w:t>
      </w:r>
    </w:p>
    <w:bookmarkEnd w:id="25"/>
    <w:bookmarkStart w:id="41" w:name="Xb47ef01268bb9764f63b52f0181e37eddff39c9"/>
    <w:p>
      <w:pPr>
        <w:pStyle w:val="Heading3"/>
      </w:pPr>
      <w:r>
        <w:t xml:space="preserve">3.3: Conozcamos “Figuras geométricas: Construye y dibuja”</w:t>
      </w:r>
    </w:p>
    <w:p>
      <w:pPr>
        <w:pStyle w:val="FirstParagraph"/>
      </w:pPr>
      <w:r>
        <w:t xml:space="preserve">Escoge un centro.</w:t>
      </w:r>
    </w:p>
    <w:p>
      <w:pPr>
        <w:pStyle w:val="BodyText"/>
      </w:pPr>
      <w:r>
        <w:t xml:space="preserve">Fichas geométricas</w:t>
      </w:r>
    </w:p>
    <w:p>
      <w:pPr>
        <w:pStyle w:val="BodyText"/>
      </w:pPr>
      <w:r>
        <w:drawing>
          <wp:inline>
            <wp:extent cx="2971800" cy="2971800"/>
            <wp:effectExtent b="0" l="0" r="0" t="0"/>
            <wp:docPr descr="Center. Pattern blocks." title="" id="27" name="Picture"/>
            <a:graphic>
              <a:graphicData uri="http://schemas.openxmlformats.org/drawingml/2006/picture">
                <pic:pic>
                  <pic:nvPicPr>
                    <pic:cNvPr descr="/app/tmp/embedder-1671057918.3104062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Bloques sólidos geométricos</w:t>
      </w:r>
    </w:p>
    <w:p>
      <w:pPr>
        <w:pStyle w:val="BodyText"/>
      </w:pPr>
      <w:r>
        <w:drawing>
          <wp:inline>
            <wp:extent cx="5943600" cy="4324068"/>
            <wp:effectExtent b="0" l="0" r="0" t="0"/>
            <wp:docPr descr="" title="" id="30" name="Picture"/>
            <a:graphic>
              <a:graphicData uri="http://schemas.openxmlformats.org/drawingml/2006/picture">
                <pic:pic>
                  <pic:nvPicPr>
                    <pic:cNvPr descr="/app/tmp/embedder-1671057918.4088705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32406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Agarra y cuenta</w:t>
      </w:r>
    </w:p>
    <w:p>
      <w:pPr>
        <w:pStyle w:val="BodyText"/>
      </w:pPr>
      <w:r>
        <w:drawing>
          <wp:inline>
            <wp:extent cx="5943600" cy="1860721"/>
            <wp:effectExtent b="0" l="0" r="0" t="0"/>
            <wp:docPr descr="Center activity. Grab and Count." title="" id="33" name="Picture"/>
            <a:graphic>
              <a:graphicData uri="http://schemas.openxmlformats.org/drawingml/2006/picture">
                <pic:pic>
                  <pic:nvPicPr>
                    <pic:cNvPr descr="/app/tmp/embedder-1671057918.4822004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86072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Encuentra la pareja</w:t>
      </w:r>
    </w:p>
    <w:p>
      <w:pPr>
        <w:pStyle w:val="BodyText"/>
      </w:pPr>
      <w:r>
        <w:drawing>
          <wp:inline>
            <wp:extent cx="3727938" cy="2526068"/>
            <wp:effectExtent b="0" l="0" r="0" t="0"/>
            <wp:docPr descr="Center. Find the pair." title="" id="36" name="Picture"/>
            <a:graphic>
              <a:graphicData uri="http://schemas.openxmlformats.org/drawingml/2006/picture">
                <pic:pic>
                  <pic:nvPicPr>
                    <pic:cNvPr descr="/app/tmp/embedder-1671057918.5063984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7938" cy="252606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9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1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8" Target="media/rId38.png" /><Relationship Type="http://schemas.openxmlformats.org/officeDocument/2006/relationships/image" Id="rId21" Target="media/rId21.png" /><Relationship Type="http://schemas.openxmlformats.org/officeDocument/2006/relationships/image" Id="rId26" Target="media/rId26.png" /><Relationship Type="http://schemas.openxmlformats.org/officeDocument/2006/relationships/image" Id="rId29" Target="media/rId29.png" /><Relationship Type="http://schemas.openxmlformats.org/officeDocument/2006/relationships/image" Id="rId32" Target="media/rId32.png" /><Relationship Type="http://schemas.openxmlformats.org/officeDocument/2006/relationships/image" Id="rId35" Target="media/rId3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2022-12-14T22:45:19Z</dcterms:created>
  <dcterms:modified xsi:type="dcterms:W3CDTF">2022-12-14T22:45:19Z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ZINA2qox3MHqyfhrNeYHhcmsB6Xls5Rr1nXRgHz9wpdAhwWDxrkknC8tW3Vkgivt8ER+I/E5yXBT/zTwCPLByg==</vt:lpwstr>
  </property>
</Properties>
</file>