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6-solving-quadratics"/>
    <w:p>
      <w:pPr>
        <w:pStyle w:val="Heading2"/>
      </w:pPr>
      <w:r>
        <w:t xml:space="preserve">Unit 3 Lesson 16: Solving Quadratics</w:t>
      </w:r>
    </w:p>
    <w:bookmarkEnd w:id="20"/>
    <w:bookmarkStart w:id="22" w:name="find-the-perfect-squares-warm-up"/>
    <w:p>
      <w:pPr>
        <w:pStyle w:val="Heading3"/>
      </w:pPr>
      <w:r>
        <w:t xml:space="preserve">1 Find the Perfect Squares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. Which expressions are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for some number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29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bookmarkEnd w:id="21"/>
    <w:bookmarkEnd w:id="22"/>
    <w:bookmarkStart w:id="24" w:name="different-ways-to-solve-it-optional"/>
    <w:p>
      <w:pPr>
        <w:pStyle w:val="Heading3"/>
      </w:pPr>
      <w:r>
        <w:t xml:space="preserve">2 Different Ways to Solve It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Han solved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0</m:t>
        </m:r>
      </m:oMath>
      <w:r>
        <w:t xml:space="preserve"> in different ways.</w:t>
      </w:r>
    </w:p>
    <w:p>
      <w:pPr>
        <w:pStyle w:val="BodyText"/>
      </w:pPr>
      <w:r>
        <w:t xml:space="preserve">Elena said, “First I added 2 to each side: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t xml:space="preserve">So that tells me: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t xml:space="preserve">I can find the square roots of both sides:</w:t>
      </w:r>
    </w:p>
    <w:p>
      <w:pPr>
        <w:pStyle w:val="BodyTex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Which is the same as: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So the two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.”</w:t>
      </w:r>
    </w:p>
    <w:p>
      <w:pPr>
        <w:pStyle w:val="BodyText"/>
      </w:pPr>
      <w:r>
        <w:t xml:space="preserve">Han said, “I used the quadratic formula: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a</m:t>
                </m:r>
                <m:r>
                  <m:rPr>
                    <m:sty m:val="p"/>
                  </m:rPr>
                  <m:t>⋅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a</m:t>
            </m:r>
          </m:den>
        </m:f>
      </m:oMath>
    </w:p>
    <w:p>
      <w:pPr>
        <w:pStyle w:val="BodyText"/>
      </w:pPr>
      <w:r>
        <w:t xml:space="preserve">Since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0</m:t>
        </m:r>
      </m:oMath>
      <w:r>
        <w:t xml:space="preserve">, that means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7</m:t>
        </m:r>
      </m:oMath>
      <w:r>
        <w:t xml:space="preserve">. I know: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36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1</m:t>
                </m:r>
                <m:r>
                  <m:rPr>
                    <m:sty m:val="p"/>
                  </m:rPr>
                  <m:t>⋅</m:t>
                </m:r>
                <m:r>
                  <m:t>7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1</m:t>
            </m:r>
          </m:den>
        </m:f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So: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I think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  <w:r>
        <w:t xml:space="preserve">.”</w:t>
      </w:r>
    </w:p>
    <w:p>
      <w:pPr>
        <w:pStyle w:val="BodyText"/>
      </w:pPr>
      <w:r>
        <w:t xml:space="preserve">Do you agree with either of them? Explain your reasoning.</w:t>
      </w:r>
    </w:p>
    <w:bookmarkEnd w:id="23"/>
    <w:bookmarkEnd w:id="24"/>
    <w:bookmarkStart w:id="29" w:name="solve-these-ones-optional"/>
    <w:p>
      <w:pPr>
        <w:pStyle w:val="Heading3"/>
      </w:pPr>
      <w:r>
        <w:t xml:space="preserve">3 Solve These Ones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quadratic equation with the method of your choice. Be prepared to compare your approach with a partner‘s.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38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39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2022-12-14T07:10:45Z</dcterms:created>
  <dcterms:modified xsi:type="dcterms:W3CDTF">2022-12-14T07:10:45Z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CLxnRSM5qUfVgG1BENBTp8QCxi2cXJFgOXPKbw+ZOawsuCIcT7FRGhBkzl9BtH/P/eq/q4jWzHu8+S8fe5Y68Q==</vt:lpwstr>
  </property>
</Properties>
</file>