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jpg" ContentType="image/jpeg"/>
  <Override PartName="/word/media/rId24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-growing-and-growing"/>
    <w:p>
      <w:pPr>
        <w:pStyle w:val="Heading2"/>
      </w:pPr>
      <w:r>
        <w:t xml:space="preserve">Unit 5 Lesson 1: Growing and Growing</w:t>
      </w:r>
    </w:p>
    <w:bookmarkEnd w:id="20"/>
    <w:bookmarkStart w:id="28" w:name="splitting-bacteria-warm-up"/>
    <w:p>
      <w:pPr>
        <w:pStyle w:val="Heading3"/>
      </w:pPr>
      <w:r>
        <w:t xml:space="preserve">1 Splitting Bacteria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6219828"/>
            <wp:effectExtent b="0" l="0" r="0" t="0"/>
            <wp:docPr descr="Bacteria viewed through a microscope." title="" id="22" name="Picture"/>
            <a:graphic>
              <a:graphicData uri="http://schemas.openxmlformats.org/drawingml/2006/picture">
                <pic:pic>
                  <pic:nvPicPr>
                    <pic:cNvPr descr="/app/tmp/embedder-1670994082.82704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198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are some bacteria in a dish. Every hour, each bacterium splits into 3 bacteria.</w:t>
      </w:r>
    </w:p>
    <w:p>
      <w:pPr>
        <w:numPr>
          <w:ilvl w:val="0"/>
          <w:numId w:val="1001"/>
        </w:numPr>
        <w:pStyle w:val="Compact"/>
      </w:pPr>
      <w:r>
        <w:t xml:space="preserve">This diagram shows a bacterium in hour 0 and then hour 1. Draw what happens in hours 2 and 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668133"/>
            <wp:effectExtent b="0" l="0" r="0" t="0"/>
            <wp:docPr descr="The picture shows 1 bacterium (an irregular polygon with a double outline and light blue inside) for hour 0, then an arrow to the right, then 3 bacteria for hour 1." title="" id="25" name="Picture"/>
            <a:graphic>
              <a:graphicData uri="http://schemas.openxmlformats.org/drawingml/2006/picture">
                <pic:pic>
                  <pic:nvPicPr>
                    <pic:cNvPr descr="/app/tmp/embedder-1670994082.8940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681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many bacteria are there in hours 2 and 3?</w:t>
      </w:r>
    </w:p>
    <w:bookmarkEnd w:id="27"/>
    <w:bookmarkEnd w:id="28"/>
    <w:bookmarkStart w:id="30" w:name="a-genie-in-a-bottle"/>
    <w:p>
      <w:pPr>
        <w:pStyle w:val="Heading3"/>
      </w:pPr>
      <w:r>
        <w:t xml:space="preserve">2 A Genie in a Bottle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 are walking along a beach and your toe hits something hard. You reach down, grab onto a handle, and pull out a bottle! It is sandy. You start to brush it off with your towel. Poof! A genie appears.</w:t>
      </w:r>
    </w:p>
    <w:p>
      <w:pPr>
        <w:pStyle w:val="BodyText"/>
      </w:pPr>
      <w:r>
        <w:t xml:space="preserve">He tells you, "Thank you for freeing me from that bottle! I was getting claustrophobic. You can choose one of these purses as a reward."</w:t>
      </w:r>
    </w:p>
    <w:p>
      <w:pPr>
        <w:numPr>
          <w:ilvl w:val="0"/>
          <w:numId w:val="1002"/>
        </w:numPr>
        <w:pStyle w:val="Compact"/>
      </w:pPr>
      <w:r>
        <w:t xml:space="preserve">Purse A which contains</w:t>
      </w:r>
      <w:r>
        <w:t xml:space="preserve"> </w:t>
      </w:r>
      <w:r>
        <w:t xml:space="preserve">$</w:t>
      </w:r>
      <w:r>
        <w:t xml:space="preserve">1,000 today. If you leave it alone, it will contain</w:t>
      </w:r>
      <w:r>
        <w:t xml:space="preserve"> </w:t>
      </w:r>
      <w:r>
        <w:t xml:space="preserve">$</w:t>
      </w:r>
      <w:r>
        <w:t xml:space="preserve">1,200 tomorrow (by magic). The next day, it will have</w:t>
      </w:r>
      <w:r>
        <w:t xml:space="preserve"> </w:t>
      </w:r>
      <w:r>
        <w:t xml:space="preserve">$</w:t>
      </w:r>
      <w:r>
        <w:t xml:space="preserve">1,400. This pattern of</w:t>
      </w:r>
      <w:r>
        <w:t xml:space="preserve"> </w:t>
      </w:r>
      <w:r>
        <w:t xml:space="preserve">$</w:t>
      </w:r>
      <w:r>
        <w:t xml:space="preserve">200 additional dollars per day will continue.</w:t>
      </w:r>
    </w:p>
    <w:p>
      <w:pPr>
        <w:numPr>
          <w:ilvl w:val="0"/>
          <w:numId w:val="1002"/>
        </w:numPr>
        <w:pStyle w:val="Compact"/>
      </w:pPr>
      <w:r>
        <w:t xml:space="preserve">Purse B which contains 1 penny today. Leave that penny in there, because tomorrow it will (magically) turn into 2 pennies. The next day, there will be 4 pennies. The amount in the purse will continue to double each day.</w:t>
      </w:r>
    </w:p>
    <w:p>
      <w:pPr>
        <w:numPr>
          <w:ilvl w:val="0"/>
          <w:numId w:val="1003"/>
        </w:numPr>
        <w:pStyle w:val="Compact"/>
      </w:pPr>
      <w:r>
        <w:t xml:space="preserve">How much money will be in each purse after a week? After two weeks?</w:t>
      </w:r>
    </w:p>
    <w:p>
      <w:pPr>
        <w:numPr>
          <w:ilvl w:val="0"/>
          <w:numId w:val="1003"/>
        </w:numPr>
        <w:pStyle w:val="Compact"/>
      </w:pPr>
      <w:r>
        <w:t xml:space="preserve">The genie later added that he will let the money in each purse grow for three weeks. How much money will be in each purse then?</w:t>
      </w:r>
    </w:p>
    <w:p>
      <w:pPr>
        <w:numPr>
          <w:ilvl w:val="0"/>
          <w:numId w:val="1003"/>
        </w:numPr>
        <w:pStyle w:val="Compact"/>
      </w:pPr>
      <w:r>
        <w:t xml:space="preserve">Which purse contains more money after 30 days?</w:t>
      </w:r>
    </w:p>
    <w:bookmarkEnd w:id="29"/>
    <w:bookmarkEnd w:id="30"/>
    <w:bookmarkStart w:id="38" w:name="graphing-the-genies-offer"/>
    <w:p>
      <w:pPr>
        <w:pStyle w:val="Heading3"/>
      </w:pPr>
      <w:r>
        <w:t xml:space="preserve">3 Graphing the Genie's Offer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graphs showing how the amount of money in the purses changes. Remember Purse A starts with</w:t>
      </w:r>
      <w:r>
        <w:t xml:space="preserve"> </w:t>
      </w:r>
      <w:r>
        <w:t xml:space="preserve">$</w:t>
      </w:r>
      <w:r>
        <w:t xml:space="preserve">1,000 and grows by</w:t>
      </w:r>
      <w:r>
        <w:t xml:space="preserve"> </w:t>
      </w:r>
      <w:r>
        <w:t xml:space="preserve">$</w:t>
      </w:r>
      <w:r>
        <w:t xml:space="preserve">200 each day. Purse B starts with</w:t>
      </w:r>
      <w:r>
        <w:t xml:space="preserve"> </w:t>
      </w:r>
      <w:r>
        <w:t xml:space="preserve">$</w:t>
      </w:r>
      <w:r>
        <w:t xml:space="preserve">0.01 and doubles each day.</w:t>
      </w:r>
    </w:p>
    <w:p>
      <w:pPr>
        <w:pStyle w:val="BodyText"/>
      </w:pPr>
      <w:r>
        <w:drawing>
          <wp:inline>
            <wp:extent cx="5943600" cy="3696559"/>
            <wp:effectExtent b="0" l="0" r="0" t="0"/>
            <wp:docPr descr="Graph of an exponential function, origin O. number of days and amount in dollar." title="" id="32" name="Picture"/>
            <a:graphic>
              <a:graphicData uri="http://schemas.openxmlformats.org/drawingml/2006/picture">
                <pic:pic>
                  <pic:nvPicPr>
                    <pic:cNvPr descr="/app/tmp/embedder-1670994082.943605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65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Which graph shows the amount of money in Purse A? Which graph shows the amount of money in Purse B? Explain how you know.</w:t>
      </w:r>
    </w:p>
    <w:p>
      <w:pPr>
        <w:numPr>
          <w:ilvl w:val="0"/>
          <w:numId w:val="1004"/>
        </w:numPr>
        <w:pStyle w:val="Compact"/>
      </w:pPr>
      <w:r>
        <w:t xml:space="preserve">Points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are labeled on the graph. Explain what they mean in terms of the genie’s offer.</w:t>
      </w:r>
    </w:p>
    <w:p>
      <w:pPr>
        <w:numPr>
          <w:ilvl w:val="0"/>
          <w:numId w:val="1004"/>
        </w:numPr>
        <w:pStyle w:val="Compact"/>
      </w:pPr>
      <w:r>
        <w:t xml:space="preserve">What are the coordinates of the vertical intercept for each graph? Explain how you know.</w:t>
      </w:r>
    </w:p>
    <w:p>
      <w:pPr>
        <w:numPr>
          <w:ilvl w:val="0"/>
          <w:numId w:val="1004"/>
        </w:numPr>
        <w:pStyle w:val="Compact"/>
      </w:pPr>
      <w:r>
        <w:t xml:space="preserve">When does Purse B become a better choice than Purse A? Explain your reasoning.</w:t>
      </w:r>
    </w:p>
    <w:p>
      <w:pPr>
        <w:numPr>
          <w:ilvl w:val="0"/>
          <w:numId w:val="1004"/>
        </w:numPr>
        <w:pStyle w:val="Compact"/>
      </w:pPr>
      <w:r>
        <w:t xml:space="preserve">Knowing what you know now, which purse would you choose?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jpg" /><Relationship Type="http://schemas.openxmlformats.org/officeDocument/2006/relationships/image" Id="rId24" Target="media/rId24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2022-12-14T05:01:23Z</dcterms:created>
  <dcterms:modified xsi:type="dcterms:W3CDTF">2022-12-14T05:01:23Z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tB8uCwKNd4GIhxwewCQZ52DJR9LEMQtUOsOtgt6tkg2QG2tSbgWP3E1jvwCRQDWPWSE+VNC7Vk+/SUjyqqKRUA==</vt:lpwstr>
  </property>
</Properties>
</file>