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123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2.png" ContentType="image/png"/>
  <Override PartName="/word/media/rId35.png" ContentType="image/png"/>
  <Override PartName="/word/media/rId38.png" ContentType="image/png"/>
  <Override PartName="/word/media/rId41.png" ContentType="image/png"/>
  <Override PartName="/word/media/rId44.png" ContentType="image/png"/>
  <Override PartName="/word/media/rId47.png" ContentType="image/png"/>
  <Override PartName="/word/media/rId51.png" ContentType="image/png"/>
  <Override PartName="/word/media/rId56.png" ContentType="image/png"/>
  <Override PartName="/word/media/rId59.png" ContentType="image/png"/>
  <Override PartName="/word/media/rId62.png" ContentType="image/png"/>
  <Override PartName="/word/media/rId65.png" ContentType="image/png"/>
  <Override PartName="/word/media/rId68.png" ContentType="image/png"/>
  <Override PartName="/word/media/rId71.png" ContentType="image/png"/>
  <Override PartName="/word/media/rId74.png" ContentType="image/png"/>
  <Override PartName="/word/media/rId77.png" ContentType="image/png"/>
  <Override PartName="/word/media/rId80.png" ContentType="image/png"/>
  <Override PartName="/word/media/rId83.png" ContentType="image/png"/>
  <Override PartName="/word/media/rId86.png" ContentType="image/png"/>
  <Override PartName="/word/media/rId89.png" ContentType="image/png"/>
  <Override PartName="/word/media/rId92.png" ContentType="image/png"/>
  <Override PartName="/word/media/rId96.png" ContentType="image/png"/>
  <Override PartName="/word/media/rId101.png" ContentType="image/png"/>
  <Override PartName="/word/media/rId104.png" ContentType="image/png"/>
  <Override PartName="/word/media/rId107.png" ContentType="image/png"/>
  <Override PartName="/word/media/rId110.png" ContentType="image/png"/>
  <Override PartName="/word/media/rId114.png" ContentType="image/png"/>
  <Override PartName="/word/media/rId117.png" ContentType="image/png"/>
  <Override PartName="/word/media/rId120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3-lesson-11-las-mismas-figuras"/>
    <w:p>
      <w:pPr>
        <w:pStyle w:val="Heading2"/>
      </w:pPr>
      <w:r>
        <w:t xml:space="preserve">Unit 3 Lesson 11: Las mismas figuras</w:t>
      </w:r>
    </w:p>
    <w:bookmarkEnd w:id="20"/>
    <w:bookmarkStart w:id="31" w:name="X0332b6a1284f01971bd1cc2b7117884e8861916"/>
    <w:p>
      <w:pPr>
        <w:pStyle w:val="Heading3"/>
      </w:pPr>
      <w:r>
        <w:t xml:space="preserve">WU Cuántos ves: 1 más y 1 menos en tableros de 5 (Warm up)</w:t>
      </w:r>
    </w:p>
    <w:bookmarkStart w:id="30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¿Cuántos ves?</w:t>
      </w:r>
      <w:r>
        <w:br/>
      </w:r>
      <w:r>
        <w:t xml:space="preserve">¿Cómo lo sabes?, ¿qué ves?</w:t>
      </w:r>
    </w:p>
    <w:p>
      <w:pPr>
        <w:pStyle w:val="BodyText"/>
      </w:pPr>
      <w:r>
        <w:drawing>
          <wp:inline>
            <wp:extent cx="2971800" cy="548645"/>
            <wp:effectExtent b="0" l="0" r="0" t="0"/>
            <wp:docPr descr="Five frame, full." title="" id="22" name="Picture"/>
            <a:graphic>
              <a:graphicData uri="http://schemas.openxmlformats.org/drawingml/2006/picture">
                <pic:pic>
                  <pic:nvPicPr>
                    <pic:cNvPr descr="/app/tmp/embedder-1671057233.6331534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5486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971800" cy="1097277"/>
            <wp:effectExtent b="0" l="0" r="0" t="0"/>
            <wp:docPr descr="5 frame full. Below 1 counter." title="" id="25" name="Picture"/>
            <a:graphic>
              <a:graphicData uri="http://schemas.openxmlformats.org/drawingml/2006/picture">
                <pic:pic>
                  <pic:nvPicPr>
                    <pic:cNvPr descr="/app/tmp/embedder-1671057233.724582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0972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971800" cy="548645"/>
            <wp:effectExtent b="0" l="0" r="0" t="0"/>
            <wp:docPr descr="5 frame. 4 counters." title="" id="28" name="Picture"/>
            <a:graphic>
              <a:graphicData uri="http://schemas.openxmlformats.org/drawingml/2006/picture">
                <pic:pic>
                  <pic:nvPicPr>
                    <pic:cNvPr descr="/app/tmp/embedder-1671057233.7938976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5486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0"/>
    <w:bookmarkEnd w:id="31"/>
    <w:bookmarkStart w:id="55" w:name="qué-figuras-hacen-falta"/>
    <w:p>
      <w:pPr>
        <w:pStyle w:val="Heading3"/>
      </w:pPr>
      <w:r>
        <w:t xml:space="preserve">1 ¿Qué figuras hacen falta?</w:t>
      </w:r>
    </w:p>
    <w:bookmarkStart w:id="50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4457700" cy="3886200"/>
            <wp:effectExtent b="0" l="0" r="0" t="0"/>
            <wp:docPr descr="Pattern block puzzle." title="" id="33" name="Picture"/>
            <a:graphic>
              <a:graphicData uri="http://schemas.openxmlformats.org/drawingml/2006/picture">
                <pic:pic>
                  <pic:nvPicPr>
                    <pic:cNvPr descr="/app/tmp/embedder-1671057233.8443425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3886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4457700" cy="5029200"/>
            <wp:effectExtent b="0" l="0" r="0" t="0"/>
            <wp:docPr descr="Pattern block puzzle." title="" id="36" name="Picture"/>
            <a:graphic>
              <a:graphicData uri="http://schemas.openxmlformats.org/drawingml/2006/picture">
                <pic:pic>
                  <pic:nvPicPr>
                    <pic:cNvPr descr="/app/tmp/embedder-1671057233.9931295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5029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4457700" cy="4663440"/>
            <wp:effectExtent b="0" l="0" r="0" t="0"/>
            <wp:docPr descr="Pattern block puzzle." title="" id="39" name="Picture"/>
            <a:graphic>
              <a:graphicData uri="http://schemas.openxmlformats.org/drawingml/2006/picture">
                <pic:pic>
                  <pic:nvPicPr>
                    <pic:cNvPr descr="/app/tmp/embedder-1671057234.150171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46634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4457700" cy="5029200"/>
            <wp:effectExtent b="0" l="0" r="0" t="0"/>
            <wp:docPr descr="Pattern block puzzle." title="" id="42" name="Picture"/>
            <a:graphic>
              <a:graphicData uri="http://schemas.openxmlformats.org/drawingml/2006/picture">
                <pic:pic>
                  <pic:nvPicPr>
                    <pic:cNvPr descr="/app/tmp/embedder-1671057234.2932124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5029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4457700" cy="3566160"/>
            <wp:effectExtent b="0" l="0" r="0" t="0"/>
            <wp:docPr descr="Pattern block puzzle." title="" id="45" name="Picture"/>
            <a:graphic>
              <a:graphicData uri="http://schemas.openxmlformats.org/drawingml/2006/picture">
                <pic:pic>
                  <pic:nvPicPr>
                    <pic:cNvPr descr="/app/tmp/embedder-1671057234.4512017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35661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4457700" cy="3657600"/>
            <wp:effectExtent b="0" l="0" r="0" t="0"/>
            <wp:docPr descr="Pattern block puzzle." title="" id="48" name="Picture"/>
            <a:graphic>
              <a:graphicData uri="http://schemas.openxmlformats.org/drawingml/2006/picture">
                <pic:pic>
                  <pic:nvPicPr>
                    <pic:cNvPr descr="/app/tmp/embedder-1671057234.5763197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3657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50"/>
    <w:bookmarkStart w:id="54" w:name="activity-synthesis"/>
    <w:p>
      <w:pPr>
        <w:pStyle w:val="Heading4"/>
      </w:pPr>
      <w:r>
        <w:t xml:space="preserve">Activity Synthesis</w:t>
      </w:r>
    </w:p>
    <w:p>
      <w:pPr>
        <w:pStyle w:val="FirstParagraph"/>
      </w:pPr>
      <w:r>
        <w:drawing>
          <wp:inline>
            <wp:extent cx="4457700" cy="3657600"/>
            <wp:effectExtent b="0" l="0" r="0" t="0"/>
            <wp:docPr descr="Pattern block arrangement." title="" id="52" name="Picture"/>
            <a:graphic>
              <a:graphicData uri="http://schemas.openxmlformats.org/drawingml/2006/picture">
                <pic:pic>
                  <pic:nvPicPr>
                    <pic:cNvPr descr="/app/tmp/embedder-1671057234.701724.png" id="53" name="Picture"/>
                    <pic:cNvPicPr>
                      <a:picLocks noChangeArrowheads="1"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3657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54"/>
    <w:bookmarkEnd w:id="55"/>
    <w:bookmarkStart w:id="100" w:name="encontremos-la-figura"/>
    <w:p>
      <w:pPr>
        <w:pStyle w:val="Heading3"/>
      </w:pPr>
      <w:r>
        <w:t xml:space="preserve">2 Encontremos la figura</w:t>
      </w:r>
    </w:p>
    <w:bookmarkStart w:id="95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5486400" cy="5486400"/>
            <wp:effectExtent b="0" l="0" r="0" t="0"/>
            <wp:docPr descr="" title="" id="57" name="Picture"/>
            <a:graphic>
              <a:graphicData uri="http://schemas.openxmlformats.org/drawingml/2006/picture">
                <pic:pic>
                  <pic:nvPicPr>
                    <pic:cNvPr descr="/app/tmp/embedder-1671057234.8364441.png" id="58" name="Picture"/>
                    <pic:cNvPicPr>
                      <a:picLocks noChangeArrowheads="1"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080260" cy="1828800"/>
            <wp:effectExtent b="0" l="0" r="0" t="0"/>
            <wp:docPr descr="Pattern bloc. 1 yellow hexagon." title="" id="60" name="Picture"/>
            <a:graphic>
              <a:graphicData uri="http://schemas.openxmlformats.org/drawingml/2006/picture">
                <pic:pic>
                  <pic:nvPicPr>
                    <pic:cNvPr descr="/app/tmp/embedder-1671057235.0138.png" id="61" name="Picture"/>
                    <pic:cNvPicPr>
                      <a:picLocks noChangeArrowheads="1" noChangeAspect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0260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188708" cy="1005845"/>
            <wp:effectExtent b="0" l="0" r="0" t="0"/>
            <wp:docPr descr="Handwriting lines." title="" id="63" name="Picture"/>
            <a:graphic>
              <a:graphicData uri="http://schemas.openxmlformats.org/drawingml/2006/picture">
                <pic:pic>
                  <pic:nvPicPr>
                    <pic:cNvPr descr="/app/tmp/embedder-1671057235.0726418.png" id="64" name="Picture"/>
                    <pic:cNvPicPr>
                      <a:picLocks noChangeArrowheads="1" noChangeAspect="1"/>
                    </pic:cNvPicPr>
                  </pic:nvPicPr>
                  <pic:blipFill>
                    <a:blip r:embed="rId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8708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898650" cy="1371600"/>
            <wp:effectExtent b="0" l="0" r="0" t="0"/>
            <wp:docPr descr="Blue pattern block." title="" id="66" name="Picture"/>
            <a:graphic>
              <a:graphicData uri="http://schemas.openxmlformats.org/drawingml/2006/picture">
                <pic:pic>
                  <pic:nvPicPr>
                    <pic:cNvPr descr="/app/tmp/embedder-1671057235.113309.png" id="67" name="Picture"/>
                    <pic:cNvPicPr>
                      <a:picLocks noChangeArrowheads="1" noChangeAspect="1"/>
                    </pic:cNvPicPr>
                  </pic:nvPicPr>
                  <pic:blipFill>
                    <a:blip r:embed="rId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8650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188708" cy="1005845"/>
            <wp:effectExtent b="0" l="0" r="0" t="0"/>
            <wp:docPr descr="Handwriting lines." title="" id="69" name="Picture"/>
            <a:graphic>
              <a:graphicData uri="http://schemas.openxmlformats.org/drawingml/2006/picture">
                <pic:pic>
                  <pic:nvPicPr>
                    <pic:cNvPr descr="/app/tmp/embedder-1671057235.1613278.png" id="70" name="Picture"/>
                    <pic:cNvPicPr>
                      <a:picLocks noChangeArrowheads="1" noChangeAspect="1"/>
                    </pic:cNvPicPr>
                  </pic:nvPicPr>
                  <pic:blipFill>
                    <a:blip r:embed="rId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8708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990600" cy="1143000"/>
            <wp:effectExtent b="0" l="0" r="0" t="0"/>
            <wp:docPr descr="Pattern block. 1 green triangle. " title="" id="72" name="Picture"/>
            <a:graphic>
              <a:graphicData uri="http://schemas.openxmlformats.org/drawingml/2006/picture">
                <pic:pic>
                  <pic:nvPicPr>
                    <pic:cNvPr descr="/app/tmp/embedder-1671057235.2019837.png" id="73" name="Picture"/>
                    <pic:cNvPicPr>
                      <a:picLocks noChangeArrowheads="1" noChangeAspect="1"/>
                    </pic:cNvPicPr>
                  </pic:nvPicPr>
                  <pic:blipFill>
                    <a:blip r:embed="rId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188708" cy="1005845"/>
            <wp:effectExtent b="0" l="0" r="0" t="0"/>
            <wp:docPr descr="Handwriting lines." title="" id="75" name="Picture"/>
            <a:graphic>
              <a:graphicData uri="http://schemas.openxmlformats.org/drawingml/2006/picture">
                <pic:pic>
                  <pic:nvPicPr>
                    <pic:cNvPr descr="/app/tmp/embedder-1671057235.244877.png" id="76" name="Picture"/>
                    <pic:cNvPicPr>
                      <a:picLocks noChangeArrowheads="1" noChangeAspect="1"/>
                    </pic:cNvPicPr>
                  </pic:nvPicPr>
                  <pic:blipFill>
                    <a:blip r:embed="rId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8708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080260" cy="1600200"/>
            <wp:effectExtent b="0" l="0" r="0" t="0"/>
            <wp:docPr descr="Pattern block. 1 red trapezoid." title="" id="78" name="Picture"/>
            <a:graphic>
              <a:graphicData uri="http://schemas.openxmlformats.org/drawingml/2006/picture">
                <pic:pic>
                  <pic:nvPicPr>
                    <pic:cNvPr descr="/app/tmp/embedder-1671057235.288813.png" id="79" name="Picture"/>
                    <pic:cNvPicPr>
                      <a:picLocks noChangeArrowheads="1" noChangeAspect="1"/>
                    </pic:cNvPicPr>
                  </pic:nvPicPr>
                  <pic:blipFill>
                    <a:blip r:embed="rId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0260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188708" cy="1005845"/>
            <wp:effectExtent b="0" l="0" r="0" t="0"/>
            <wp:docPr descr="Handwriting lines." title="" id="81" name="Picture"/>
            <a:graphic>
              <a:graphicData uri="http://schemas.openxmlformats.org/drawingml/2006/picture">
                <pic:pic>
                  <pic:nvPicPr>
                    <pic:cNvPr descr="/app/tmp/embedder-1671057235.3438776.png" id="82" name="Picture"/>
                    <pic:cNvPicPr>
                      <a:picLocks noChangeArrowheads="1" noChangeAspect="1"/>
                    </pic:cNvPicPr>
                  </pic:nvPicPr>
                  <pic:blipFill>
                    <a:blip r:embed="rId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8708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58887" cy="1188722"/>
            <wp:effectExtent b="0" l="0" r="0" t="0"/>
            <wp:docPr descr="Pattern block. 1 orange square." title="" id="84" name="Picture"/>
            <a:graphic>
              <a:graphicData uri="http://schemas.openxmlformats.org/drawingml/2006/picture">
                <pic:pic>
                  <pic:nvPicPr>
                    <pic:cNvPr descr="/app/tmp/embedder-1671057235.3832352.png" id="85" name="Picture"/>
                    <pic:cNvPicPr>
                      <a:picLocks noChangeArrowheads="1" noChangeAspect="1"/>
                    </pic:cNvPicPr>
                  </pic:nvPicPr>
                  <pic:blipFill>
                    <a:blip r:embed="rId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8887" cy="118872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188708" cy="1005845"/>
            <wp:effectExtent b="0" l="0" r="0" t="0"/>
            <wp:docPr descr="Handwriting lines." title="" id="87" name="Picture"/>
            <a:graphic>
              <a:graphicData uri="http://schemas.openxmlformats.org/drawingml/2006/picture">
                <pic:pic>
                  <pic:nvPicPr>
                    <pic:cNvPr descr="/app/tmp/embedder-1671057235.4272752.png" id="88" name="Picture"/>
                    <pic:cNvPicPr>
                      <a:picLocks noChangeArrowheads="1" noChangeAspect="1"/>
                    </pic:cNvPicPr>
                  </pic:nvPicPr>
                  <pic:blipFill>
                    <a:blip r:embed="rId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8708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733550" cy="1371600"/>
            <wp:effectExtent b="0" l="0" r="0" t="0"/>
            <wp:docPr descr="tan rhombus pattern block" title="" id="90" name="Picture"/>
            <a:graphic>
              <a:graphicData uri="http://schemas.openxmlformats.org/drawingml/2006/picture">
                <pic:pic>
                  <pic:nvPicPr>
                    <pic:cNvPr descr="/app/tmp/embedder-1671057235.4662898.png" id="91" name="Picture"/>
                    <pic:cNvPicPr>
                      <a:picLocks noChangeArrowheads="1" noChangeAspect="1"/>
                    </pic:cNvPicPr>
                  </pic:nvPicPr>
                  <pic:blipFill>
                    <a:blip r:embed="rId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188708" cy="1005845"/>
            <wp:effectExtent b="0" l="0" r="0" t="0"/>
            <wp:docPr descr="Handwriting lines." title="" id="93" name="Picture"/>
            <a:graphic>
              <a:graphicData uri="http://schemas.openxmlformats.org/drawingml/2006/picture">
                <pic:pic>
                  <pic:nvPicPr>
                    <pic:cNvPr descr="/app/tmp/embedder-1671057235.514606.png" id="94" name="Picture"/>
                    <pic:cNvPicPr>
                      <a:picLocks noChangeArrowheads="1" noChangeAspect="1"/>
                    </pic:cNvPicPr>
                  </pic:nvPicPr>
                  <pic:blipFill>
                    <a:blip r:embed="rId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8708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95"/>
    <w:bookmarkStart w:id="99" w:name="activity-synthesis-1"/>
    <w:p>
      <w:pPr>
        <w:pStyle w:val="Heading4"/>
      </w:pPr>
      <w:r>
        <w:t xml:space="preserve">Activity Synthesis</w:t>
      </w:r>
    </w:p>
    <w:p>
      <w:pPr>
        <w:pStyle w:val="FirstParagraph"/>
      </w:pPr>
      <w:r>
        <w:drawing>
          <wp:inline>
            <wp:extent cx="5486400" cy="5486400"/>
            <wp:effectExtent b="0" l="0" r="0" t="0"/>
            <wp:docPr descr="" title="" id="97" name="Picture"/>
            <a:graphic>
              <a:graphicData uri="http://schemas.openxmlformats.org/drawingml/2006/picture">
                <pic:pic>
                  <pic:nvPicPr>
                    <pic:cNvPr descr="/app/tmp/embedder-1671057235.552424.png" id="98" name="Picture"/>
                    <pic:cNvPicPr>
                      <a:picLocks noChangeArrowheads="1" noChangeAspect="1"/>
                    </pic:cNvPicPr>
                  </pic:nvPicPr>
                  <pic:blipFill>
                    <a:blip r:embed="rId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99"/>
    <w:bookmarkEnd w:id="100"/>
    <w:bookmarkStart w:id="127" w:name="centros-momento-de-escoger"/>
    <w:p>
      <w:pPr>
        <w:pStyle w:val="Heading3"/>
      </w:pPr>
      <w:r>
        <w:t xml:space="preserve">3 Centros: Momento de escoger</w:t>
      </w:r>
    </w:p>
    <w:bookmarkStart w:id="113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Escoge un centro.</w:t>
      </w:r>
    </w:p>
    <w:p>
      <w:pPr>
        <w:pStyle w:val="BodyText"/>
      </w:pPr>
      <w:r>
        <w:t xml:space="preserve">Bloques sólidos geométricos</w:t>
      </w:r>
    </w:p>
    <w:p>
      <w:pPr>
        <w:pStyle w:val="BodyText"/>
      </w:pPr>
      <w:r>
        <w:drawing>
          <wp:inline>
            <wp:extent cx="5943600" cy="4324068"/>
            <wp:effectExtent b="0" l="0" r="0" t="0"/>
            <wp:docPr descr="" title="" id="102" name="Picture"/>
            <a:graphic>
              <a:graphicData uri="http://schemas.openxmlformats.org/drawingml/2006/picture">
                <pic:pic>
                  <pic:nvPicPr>
                    <pic:cNvPr descr="/app/tmp/embedder-1671057235.7266011.png" id="103" name="Picture"/>
                    <pic:cNvPicPr>
                      <a:picLocks noChangeArrowheads="1" noChangeAspect="1"/>
                    </pic:cNvPicPr>
                  </pic:nvPicPr>
                  <pic:blipFill>
                    <a:blip r:embed="rId1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32406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Construye figuras</w:t>
      </w:r>
    </w:p>
    <w:p>
      <w:pPr>
        <w:pStyle w:val="BodyText"/>
      </w:pPr>
      <w:r>
        <w:drawing>
          <wp:inline>
            <wp:extent cx="2938924" cy="2256947"/>
            <wp:effectExtent b="0" l="0" r="0" t="0"/>
            <wp:docPr descr="Center activity, build shapes." title="" id="105" name="Picture"/>
            <a:graphic>
              <a:graphicData uri="http://schemas.openxmlformats.org/drawingml/2006/picture">
                <pic:pic>
                  <pic:nvPicPr>
                    <pic:cNvPr descr="/app/tmp/embedder-1671057235.7893887.png" id="106" name="Picture"/>
                    <pic:cNvPicPr>
                      <a:picLocks noChangeArrowheads="1" noChangeAspect="1"/>
                    </pic:cNvPicPr>
                  </pic:nvPicPr>
                  <pic:blipFill>
                    <a:blip r:embed="rId1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8924" cy="225694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Fichas geométricas</w:t>
      </w:r>
    </w:p>
    <w:p>
      <w:pPr>
        <w:pStyle w:val="BodyText"/>
      </w:pPr>
      <w:r>
        <w:drawing>
          <wp:inline>
            <wp:extent cx="2971800" cy="2971800"/>
            <wp:effectExtent b="0" l="0" r="0" t="0"/>
            <wp:docPr descr="Center. Pattern blocks." title="" id="108" name="Picture"/>
            <a:graphic>
              <a:graphicData uri="http://schemas.openxmlformats.org/drawingml/2006/picture">
                <pic:pic>
                  <pic:nvPicPr>
                    <pic:cNvPr descr="/app/tmp/embedder-1671057235.8160286.png" id="109" name="Picture"/>
                    <pic:cNvPicPr>
                      <a:picLocks noChangeArrowheads="1" noChangeAspect="1"/>
                    </pic:cNvPicPr>
                  </pic:nvPicPr>
                  <pic:blipFill>
                    <a:blip r:embed="rId1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Menos, lo mismo, más</w:t>
      </w:r>
    </w:p>
    <w:p>
      <w:pPr>
        <w:pStyle w:val="BodyText"/>
      </w:pPr>
      <w:r>
        <w:drawing>
          <wp:inline>
            <wp:extent cx="5943600" cy="4442999"/>
            <wp:effectExtent b="0" l="0" r="0" t="0"/>
            <wp:docPr descr="Center. Less, Same, More." title="" id="111" name="Picture"/>
            <a:graphic>
              <a:graphicData uri="http://schemas.openxmlformats.org/drawingml/2006/picture">
                <pic:pic>
                  <pic:nvPicPr>
                    <pic:cNvPr descr="/app/tmp/embedder-1671057235.9136007.png" id="112" name="Picture"/>
                    <pic:cNvPicPr>
                      <a:picLocks noChangeArrowheads="1" noChangeAspect="1"/>
                    </pic:cNvPicPr>
                  </pic:nvPicPr>
                  <pic:blipFill>
                    <a:blip r:embed="rId1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4299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113"/>
    <w:bookmarkStart w:id="126" w:name="images-for-activity-synthesis"/>
    <w:p>
      <w:pPr>
        <w:pStyle w:val="Heading4"/>
      </w:pPr>
      <w:r>
        <w:t xml:space="preserve">Images for Activity Synthesis</w:t>
      </w:r>
    </w:p>
    <w:p>
      <w:pPr>
        <w:pStyle w:val="FirstParagraph"/>
      </w:pPr>
      <w:r>
        <w:drawing>
          <wp:inline>
            <wp:extent cx="1920239" cy="1554492"/>
            <wp:effectExtent b="0" l="0" r="0" t="0"/>
            <wp:docPr descr="Green triangle." title="" id="115" name="Picture"/>
            <a:graphic>
              <a:graphicData uri="http://schemas.openxmlformats.org/drawingml/2006/picture">
                <pic:pic>
                  <pic:nvPicPr>
                    <pic:cNvPr descr="/app/tmp/embedder-1671057236.1856868.png" id="116" name="Picture"/>
                    <pic:cNvPicPr>
                      <a:picLocks noChangeArrowheads="1" noChangeAspect="1"/>
                    </pic:cNvPicPr>
                  </pic:nvPicPr>
                  <pic:blipFill>
                    <a:blip r:embed="rId1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5544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920239" cy="2011692"/>
            <wp:effectExtent b="0" l="0" r="0" t="0"/>
            <wp:docPr descr="A shape." title="" id="118" name="Picture"/>
            <a:graphic>
              <a:graphicData uri="http://schemas.openxmlformats.org/drawingml/2006/picture">
                <pic:pic>
                  <pic:nvPicPr>
                    <pic:cNvPr descr="/app/tmp/embedder-1671057236.2588959.png" id="119" name="Picture"/>
                    <pic:cNvPicPr>
                      <a:picLocks noChangeArrowheads="1" noChangeAspect="1"/>
                    </pic:cNvPicPr>
                  </pic:nvPicPr>
                  <pic:blipFill>
                    <a:blip r:embed="rId1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20116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920239" cy="2011692"/>
            <wp:effectExtent b="0" l="0" r="0" t="0"/>
            <wp:docPr descr="Triangle." title="" id="121" name="Picture"/>
            <a:graphic>
              <a:graphicData uri="http://schemas.openxmlformats.org/drawingml/2006/picture">
                <pic:pic>
                  <pic:nvPicPr>
                    <pic:cNvPr descr="/app/tmp/embedder-1671057236.3157492.png" id="122" name="Picture"/>
                    <pic:cNvPicPr>
                      <a:picLocks noChangeArrowheads="1" noChangeAspect="1"/>
                    </pic:cNvPicPr>
                  </pic:nvPicPr>
                  <pic:blipFill>
                    <a:blip r:embed="rId1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20116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12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125" name="Picture"/>
                    <pic:cNvPicPr>
                      <a:picLocks noChangeArrowheads="1" noChangeAspect="1"/>
                    </pic:cNvPicPr>
                  </pic:nvPicPr>
                  <pic:blipFill>
                    <a:blip r:embed="rId1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126"/>
    <w:bookmarkEnd w:id="12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123" Target="media/rId123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2" Target="media/rId32.png" /><Relationship Type="http://schemas.openxmlformats.org/officeDocument/2006/relationships/image" Id="rId35" Target="media/rId35.png" /><Relationship Type="http://schemas.openxmlformats.org/officeDocument/2006/relationships/image" Id="rId38" Target="media/rId38.png" /><Relationship Type="http://schemas.openxmlformats.org/officeDocument/2006/relationships/image" Id="rId41" Target="media/rId41.png" /><Relationship Type="http://schemas.openxmlformats.org/officeDocument/2006/relationships/image" Id="rId44" Target="media/rId44.png" /><Relationship Type="http://schemas.openxmlformats.org/officeDocument/2006/relationships/image" Id="rId47" Target="media/rId47.png" /><Relationship Type="http://schemas.openxmlformats.org/officeDocument/2006/relationships/image" Id="rId51" Target="media/rId51.png" /><Relationship Type="http://schemas.openxmlformats.org/officeDocument/2006/relationships/image" Id="rId56" Target="media/rId56.png" /><Relationship Type="http://schemas.openxmlformats.org/officeDocument/2006/relationships/image" Id="rId59" Target="media/rId59.png" /><Relationship Type="http://schemas.openxmlformats.org/officeDocument/2006/relationships/image" Id="rId62" Target="media/rId62.png" /><Relationship Type="http://schemas.openxmlformats.org/officeDocument/2006/relationships/image" Id="rId65" Target="media/rId65.png" /><Relationship Type="http://schemas.openxmlformats.org/officeDocument/2006/relationships/image" Id="rId68" Target="media/rId68.png" /><Relationship Type="http://schemas.openxmlformats.org/officeDocument/2006/relationships/image" Id="rId71" Target="media/rId71.png" /><Relationship Type="http://schemas.openxmlformats.org/officeDocument/2006/relationships/image" Id="rId74" Target="media/rId74.png" /><Relationship Type="http://schemas.openxmlformats.org/officeDocument/2006/relationships/image" Id="rId77" Target="media/rId77.png" /><Relationship Type="http://schemas.openxmlformats.org/officeDocument/2006/relationships/image" Id="rId80" Target="media/rId80.png" /><Relationship Type="http://schemas.openxmlformats.org/officeDocument/2006/relationships/image" Id="rId83" Target="media/rId83.png" /><Relationship Type="http://schemas.openxmlformats.org/officeDocument/2006/relationships/image" Id="rId86" Target="media/rId86.png" /><Relationship Type="http://schemas.openxmlformats.org/officeDocument/2006/relationships/image" Id="rId89" Target="media/rId89.png" /><Relationship Type="http://schemas.openxmlformats.org/officeDocument/2006/relationships/image" Id="rId92" Target="media/rId92.png" /><Relationship Type="http://schemas.openxmlformats.org/officeDocument/2006/relationships/image" Id="rId96" Target="media/rId96.png" /><Relationship Type="http://schemas.openxmlformats.org/officeDocument/2006/relationships/image" Id="rId101" Target="media/rId101.png" /><Relationship Type="http://schemas.openxmlformats.org/officeDocument/2006/relationships/image" Id="rId104" Target="media/rId104.png" /><Relationship Type="http://schemas.openxmlformats.org/officeDocument/2006/relationships/image" Id="rId107" Target="media/rId107.png" /><Relationship Type="http://schemas.openxmlformats.org/officeDocument/2006/relationships/image" Id="rId110" Target="media/rId110.png" /><Relationship Type="http://schemas.openxmlformats.org/officeDocument/2006/relationships/image" Id="rId114" Target="media/rId114.png" /><Relationship Type="http://schemas.openxmlformats.org/officeDocument/2006/relationships/image" Id="rId117" Target="media/rId117.png" /><Relationship Type="http://schemas.openxmlformats.org/officeDocument/2006/relationships/image" Id="rId120" Target="media/rId120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2022-12-14T22:33:57Z</dcterms:created>
  <dcterms:modified xsi:type="dcterms:W3CDTF">2022-12-14T22:33:57Z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ZwHxGO960aM4cGYs+UncBREB0GrBLKPXkiQwmdKmsG9DBbRBg/Ip/v2UxTKoLfBtKOmp7NWm/swXrtXppqmzMg==</vt:lpwstr>
  </property>
</Properties>
</file>