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58a95b6afb540be8b268686df4d058e560fd35"/>
    <w:p>
      <w:pPr>
        <w:pStyle w:val="Heading2"/>
      </w:pPr>
      <w:r>
        <w:t xml:space="preserve">Lesson 3: Count on or Count Back to Subtract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the difference between numbers.</w:t>
      </w:r>
    </w:p>
    <w:bookmarkStart w:id="21" w:name="warm-up-number-talk-tens-and-hundreds"/>
    <w:p>
      <w:pPr>
        <w:pStyle w:val="Heading3"/>
      </w:pPr>
      <w:r>
        <w:t xml:space="preserve">Warm-up: Number Talk: Tens and Hundreds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120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3"/>
        </w:numPr>
        <w:pStyle w:val="Compact"/>
      </w:pPr>
      <m:oMath>
        <m:r>
          <m:t>120</m:t>
        </m:r>
        <m:r>
          <m:rPr>
            <m:sty m:val="p"/>
          </m:rPr>
          <m:t>+</m:t>
        </m:r>
        <m:r>
          <m:t>200</m:t>
        </m:r>
      </m:oMath>
    </w:p>
    <w:p>
      <w:pPr>
        <w:numPr>
          <w:ilvl w:val="0"/>
          <w:numId w:val="1004"/>
        </w:numPr>
        <w:pStyle w:val="Compact"/>
      </w:pPr>
      <m:oMath>
        <m:r>
          <m:t>124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5"/>
        </w:numPr>
        <w:pStyle w:val="Compact"/>
      </w:pPr>
      <m:oMath>
        <m:r>
          <m:t>124</m:t>
        </m:r>
        <m:r>
          <m:rPr>
            <m:sty m:val="p"/>
          </m:rPr>
          <m:t>+</m:t>
        </m:r>
        <m:r>
          <m:t>300</m:t>
        </m:r>
      </m:oMath>
    </w:p>
    <w:bookmarkEnd w:id="21"/>
    <w:bookmarkStart w:id="34" w:name="jump-back-back-back"/>
    <w:p>
      <w:pPr>
        <w:pStyle w:val="Heading3"/>
      </w:pPr>
      <w:r>
        <w:t xml:space="preserve">3.1: Jump Back, Back, Back</w:t>
      </w:r>
    </w:p>
    <w:p>
      <w:pPr>
        <w:pStyle w:val="FirstParagraph"/>
      </w:pPr>
      <w:r>
        <w:t xml:space="preserve">Jada and Andre found the value of</w:t>
      </w:r>
      <w:r>
        <w:t xml:space="preserve"> </w:t>
      </w:r>
      <m:oMath>
        <m:r>
          <m:t>375</m:t>
        </m:r>
        <m:r>
          <m:rPr>
            <m:sty m:val="p"/>
          </m:rPr>
          <m:t>−</m:t>
        </m:r>
        <m:r>
          <m:t>24</m:t>
        </m:r>
      </m:oMath>
      <w:r>
        <w:t xml:space="preserve">.</w:t>
      </w:r>
    </w:p>
    <w:p>
      <w:pPr>
        <w:pStyle w:val="BodyText"/>
      </w:pPr>
      <w:r>
        <w:t xml:space="preserve">Here is their work.</w:t>
      </w:r>
    </w:p>
    <w:p>
      <w:pPr>
        <w:pStyle w:val="BodyText"/>
      </w:pPr>
      <w:r>
        <w:t xml:space="preserve">Jada's Work</w:t>
      </w:r>
    </w:p>
    <w:p>
      <w:pPr>
        <w:pStyle w:val="BodyText"/>
      </w:pPr>
      <m:oMath>
        <m:r>
          <m:t>375</m:t>
        </m:r>
        <m:r>
          <m:rPr>
            <m:sty m:val="p"/>
          </m:rPr>
          <m:t>−</m:t>
        </m:r>
        <m:r>
          <m:t>24</m:t>
        </m:r>
        <m:r>
          <m:rPr>
            <m:sty m:val="p"/>
          </m:rPr>
          <m:t>=</m:t>
        </m:r>
        <m:r>
          <m:t>351</m:t>
        </m:r>
      </m:oMath>
    </w:p>
    <w:p>
      <w:pPr>
        <w:pStyle w:val="BodyText"/>
      </w:pPr>
      <w:r>
        <w:drawing>
          <wp:inline>
            <wp:extent cx="5029200" cy="2103120"/>
            <wp:effectExtent b="0" l="0" r="0" t="0"/>
            <wp:docPr descr="Base ten diagram. 3 hundreds, labeled 300. 7 tens, 2 crossed out, labeled 50. 5 ones, 4 crossed out, labeled 1." title="" id="23" name="Picture"/>
            <a:graphic>
              <a:graphicData uri="http://schemas.openxmlformats.org/drawingml/2006/picture">
                <pic:pic>
                  <pic:nvPicPr>
                    <pic:cNvPr descr="/app/tmp/embedder-1671017216.13194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Andre's Work</w:t>
      </w:r>
    </w:p>
    <w:p>
      <w:pPr>
        <w:pStyle w:val="BodyText"/>
      </w:pPr>
      <m:oMath>
        <m:r>
          <m:t>375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r>
          <m:t>355</m:t>
        </m:r>
        <m:r>
          <m:t>355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351</m:t>
        </m:r>
        <m:r>
          <m:t>375</m:t>
        </m:r>
        <m:r>
          <m:rPr>
            <m:sty m:val="p"/>
          </m:rPr>
          <m:t>−</m:t>
        </m:r>
        <m:r>
          <m:t>24</m:t>
        </m:r>
        <m:r>
          <m:rPr>
            <m:sty m:val="p"/>
          </m:rPr>
          <m:t>=</m:t>
        </m:r>
        <m:r>
          <m:t>351</m:t>
        </m:r>
      </m:oMath>
    </w:p>
    <w:p>
      <w:pPr>
        <w:pStyle w:val="BodyText"/>
      </w:pPr>
      <w:r>
        <w:drawing>
          <wp:inline>
            <wp:extent cx="2984449" cy="709451"/>
            <wp:effectExtent b="0" l="0" r="0" t="0"/>
            <wp:docPr descr="Number line. No tick marks. Arrow from point at 375 to point at 355 labeled 20. Arrow from point at 355 to point at 351 labeled 4." title="" id="26" name="Picture"/>
            <a:graphic>
              <a:graphicData uri="http://schemas.openxmlformats.org/drawingml/2006/picture">
                <pic:pic>
                  <pic:nvPicPr>
                    <pic:cNvPr descr="/app/tmp/embedder-1671017216.233224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09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p>
      <w:pPr>
        <w:numPr>
          <w:ilvl w:val="0"/>
          <w:numId w:val="1006"/>
        </w:numPr>
      </w:pPr>
      <w:r>
        <w:t xml:space="preserve">Try Andre’s way to find the value of</w:t>
      </w:r>
      <w:r>
        <w:t xml:space="preserve"> </w:t>
      </w:r>
      <m:oMath>
        <m:r>
          <m:t>189</m:t>
        </m:r>
        <m:r>
          <m:rPr>
            <m:sty m:val="p"/>
          </m:rPr>
          <m:t>−</m:t>
        </m:r>
        <m:r>
          <m:t>73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Show your thinking. Use a number line if it helps.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416835"/>
            <wp:effectExtent b="0" l="0" r="0" t="0"/>
            <wp:docPr descr="Blank number line." title="" id="29" name="Picture"/>
            <a:graphic>
              <a:graphicData uri="http://schemas.openxmlformats.org/drawingml/2006/picture">
                <pic:pic>
                  <pic:nvPicPr>
                    <pic:cNvPr descr="/app/tmp/embedder-1671017216.308365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416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Find the value of</w:t>
      </w:r>
      <w:r>
        <w:t xml:space="preserve"> </w:t>
      </w:r>
      <m:oMath>
        <m:r>
          <m:t>647</m:t>
        </m:r>
        <m:r>
          <m:rPr>
            <m:sty m:val="p"/>
          </m:rPr>
          <m:t>−</m:t>
        </m:r>
        <m:r>
          <m:t>46</m:t>
        </m:r>
      </m:oMath>
      <w:r>
        <w:t xml:space="preserve"> </w:t>
      </w:r>
      <w:r>
        <w:t xml:space="preserve">in your own way.</w:t>
      </w:r>
    </w:p>
    <w:p>
      <w:pPr>
        <w:numPr>
          <w:ilvl w:val="0"/>
          <w:numId w:val="1000"/>
        </w:numPr>
      </w:pPr>
      <w:r>
        <w:t xml:space="preserve">Show your thinking. Use a number line if it helps.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416835"/>
            <wp:effectExtent b="0" l="0" r="0" t="0"/>
            <wp:docPr descr="Blank number line." title="" id="32" name="Picture"/>
            <a:graphic>
              <a:graphicData uri="http://schemas.openxmlformats.org/drawingml/2006/picture">
                <pic:pic>
                  <pic:nvPicPr>
                    <pic:cNvPr descr="/app/tmp/embedder-1671017216.378898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416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4" w:name="who-spilled-paint"/>
    <w:p>
      <w:pPr>
        <w:pStyle w:val="Heading3"/>
      </w:pPr>
      <w:r>
        <w:t xml:space="preserve">3.2: Who Spilled Paint?</w:t>
      </w:r>
    </w:p>
    <w:p>
      <w:pPr>
        <w:pStyle w:val="FirstParagraph"/>
      </w:pPr>
      <w:r>
        <w:t xml:space="preserve">Oh no! Diego spilled paint on his paper and now he can’t see all the numbers. Find the number hidden by the paint.</w:t>
      </w:r>
    </w:p>
    <w:p>
      <w:pPr>
        <w:pStyle w:val="BodyText"/>
      </w:pPr>
      <w:r>
        <w:drawing>
          <wp:inline>
            <wp:extent cx="2438400" cy="609600"/>
            <wp:effectExtent b="0" l="0" r="0" t="0"/>
            <wp:docPr descr="Equation with splatter. Splatter plus 540 equals 1000." title="" id="36" name="Picture"/>
            <a:graphic>
              <a:graphicData uri="http://schemas.openxmlformats.org/drawingml/2006/picture">
                <pic:pic>
                  <pic:nvPicPr>
                    <pic:cNvPr descr="/app/tmp/embedder-1671017216.41779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number that makes each equation true.</w:t>
      </w:r>
    </w:p>
    <w:p>
      <w:pPr>
        <w:pStyle w:val="BodyText"/>
      </w:pPr>
      <w:r>
        <w:drawing>
          <wp:inline>
            <wp:extent cx="2743200" cy="3048000"/>
            <wp:effectExtent b="0" l="0" r="0" t="0"/>
            <wp:docPr descr="5 splatter equations." title="" id="39" name="Picture"/>
            <a:graphic>
              <a:graphicData uri="http://schemas.openxmlformats.org/drawingml/2006/picture">
                <pic:pic>
                  <pic:nvPicPr>
                    <pic:cNvPr descr="/app/tmp/embedder-1671017216.50233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w:r>
        <w:t xml:space="preserve">__________</w:t>
      </w:r>
    </w:p>
    <w:p>
      <w:pPr>
        <w:numPr>
          <w:ilvl w:val="0"/>
          <w:numId w:val="1007"/>
        </w:numPr>
      </w:pPr>
      <w:r>
        <w:t xml:space="preserve">__________</w:t>
      </w:r>
    </w:p>
    <w:p>
      <w:pPr>
        <w:numPr>
          <w:ilvl w:val="0"/>
          <w:numId w:val="1007"/>
        </w:numPr>
      </w:pPr>
      <w:r>
        <w:t xml:space="preserve">__________</w:t>
      </w:r>
    </w:p>
    <w:p>
      <w:pPr>
        <w:numPr>
          <w:ilvl w:val="0"/>
          <w:numId w:val="1007"/>
        </w:numPr>
      </w:pPr>
      <w:r>
        <w:t xml:space="preserve">__________</w:t>
      </w:r>
    </w:p>
    <w:p>
      <w:pPr>
        <w:numPr>
          <w:ilvl w:val="0"/>
          <w:numId w:val="1007"/>
        </w:numPr>
      </w:pPr>
      <w:r>
        <w:t xml:space="preserve">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2022-12-14T11:26:57Z</dcterms:created>
  <dcterms:modified xsi:type="dcterms:W3CDTF">2022-12-14T11:26:57Z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qrsGqMj0uUUDIEDeXhe1zdnkseT0YPgzoSijrISoGFeOv0PxpHxBGMbE48APc5ml4AzIYuDqpSgkokbc8KcbCg==</vt:lpwstr>
  </property>
</Properties>
</file>