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3.png" ContentType="image/png"/>
  <Override PartName="/word/media/rId36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draw-groups-of-things"/>
    <w:p>
      <w:pPr>
        <w:pStyle w:val="Heading2"/>
      </w:pPr>
      <w:r>
        <w:t xml:space="preserve">Unit 2 Lesson 15: Draw Groups of Things</w:t>
      </w:r>
    </w:p>
    <w:bookmarkEnd w:id="20"/>
    <w:bookmarkStart w:id="31" w:name="Xe7f7b3bceb790474ace896472d851f3b12b7a0e"/>
    <w:p>
      <w:pPr>
        <w:pStyle w:val="Heading3"/>
      </w:pPr>
      <w:r>
        <w:t xml:space="preserve">WU How Many Do You See: Many Ways to Show 5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2" name="Picture"/>
            <a:graphic>
              <a:graphicData uri="http://schemas.openxmlformats.org/drawingml/2006/picture">
                <pic:pic>
                  <pic:nvPicPr>
                    <pic:cNvPr descr="/app/tmp/embedder-1671007759.33561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Group of dots.  4 black dots on top. 1 white dot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7759.3775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4 black counters, 1 white counter." title="" id="28" name="Picture"/>
            <a:graphic>
              <a:graphicData uri="http://schemas.openxmlformats.org/drawingml/2006/picture">
                <pic:pic>
                  <pic:nvPicPr>
                    <pic:cNvPr descr="/app/tmp/embedder-1671007759.41986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0" w:name="number-posters-with-drawings"/>
    <w:p>
      <w:pPr>
        <w:pStyle w:val="Heading3"/>
      </w:pPr>
      <w:r>
        <w:t xml:space="preserve">1 Number Posters with Drawings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180521" cy="1810450"/>
            <wp:effectExtent b="0" l="0" r="0" t="0"/>
            <wp:docPr descr="Drawings of apples." title="" id="34" name="Picture"/>
            <a:graphic>
              <a:graphicData uri="http://schemas.openxmlformats.org/drawingml/2006/picture">
                <pic:pic>
                  <pic:nvPicPr>
                    <pic:cNvPr descr="/app/tmp/embedder-1671007759.49054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21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21257" cy="1810450"/>
            <wp:effectExtent b="0" l="0" r="0" t="0"/>
            <wp:docPr descr="Drawings of apples." title="" id="37" name="Picture"/>
            <a:graphic>
              <a:graphicData uri="http://schemas.openxmlformats.org/drawingml/2006/picture">
                <pic:pic>
                  <pic:nvPicPr>
                    <pic:cNvPr descr="/app/tmp/embedder-1671007759.552379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57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2" w:name="introduce-math-libs-draw-110"/>
    <w:p>
      <w:pPr>
        <w:pStyle w:val="Heading3"/>
      </w:pPr>
      <w:r>
        <w:t xml:space="preserve">2 Introduce Math Libs, Draw 1–10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bookmarkEnd w:id="41"/>
    <w:bookmarkEnd w:id="42"/>
    <w:bookmarkStart w:id="62" w:name="centers-choice-time"/>
    <w:p>
      <w:pPr>
        <w:pStyle w:val="Heading3"/>
      </w:pPr>
      <w:r>
        <w:t xml:space="preserve">3 Centers: Choice Time</w:t>
      </w:r>
    </w:p>
    <w:bookmarkStart w:id="6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4" name="Picture"/>
            <a:graphic>
              <a:graphicData uri="http://schemas.openxmlformats.org/drawingml/2006/picture">
                <pic:pic>
                  <pic:nvPicPr>
                    <pic:cNvPr descr="/app/tmp/embedder-1671007759.5842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7" name="Picture"/>
            <a:graphic>
              <a:graphicData uri="http://schemas.openxmlformats.org/drawingml/2006/picture">
                <pic:pic>
                  <pic:nvPicPr>
                    <pic:cNvPr descr="/app/tmp/embedder-1671007759.607118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0" name="Picture"/>
            <a:graphic>
              <a:graphicData uri="http://schemas.openxmlformats.org/drawingml/2006/picture">
                <pic:pic>
                  <pic:nvPicPr>
                    <pic:cNvPr descr="/app/tmp/embedder-1671007759.69385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07759.71723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6" name="Picture"/>
            <a:graphic>
              <a:graphicData uri="http://schemas.openxmlformats.org/drawingml/2006/picture">
                <pic:pic>
                  <pic:nvPicPr>
                    <pic:cNvPr descr="/app/tmp/embedder-1671007759.764092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2022-12-14T08:49:20Z</dcterms:created>
  <dcterms:modified xsi:type="dcterms:W3CDTF">2022-12-14T08:49:20Z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8OglYWRqNaiDMJBEflVQodzPU6r9HUbeLTQdnvIWac3U7GA4COLN9UbUM1ovMXzJ5ScqLOmXG8WovvjuhhlqkA==</vt:lpwstr>
  </property>
</Properties>
</file>