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35caa7e40c61ccfd09e30659cbe7a492414870"/>
    <w:p>
      <w:pPr>
        <w:pStyle w:val="Heading2"/>
      </w:pPr>
      <w:r>
        <w:t xml:space="preserve">Lesson 20: Transformations, Transversals, and Proof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prove statements about parallel lines.</w:t>
      </w:r>
    </w:p>
    <w:bookmarkStart w:id="33" w:name="math-talk-angle-relationships"/>
    <w:p>
      <w:pPr>
        <w:pStyle w:val="Heading3"/>
      </w:pPr>
      <w:r>
        <w:t xml:space="preserve">20.1: Math Talk: Angle Relationships</w:t>
      </w:r>
    </w:p>
    <w:p>
      <w:pPr>
        <w:pStyle w:val="FirstParagraph"/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parallel. Mentally evaluate the measure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each figure.</w:t>
      </w:r>
    </w:p>
    <w:p>
      <w:pPr>
        <w:pStyle w:val="BodyText"/>
      </w:pPr>
    </w:p>
    <w:p>
      <w:pPr>
        <w:pStyle w:val="BodyText"/>
      </w:pPr>
      <w:r>
        <w:t xml:space="preserve">Figure A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Parallel lines l and m cut by transversal line p, creating two congruent angles above l and m and to the right to the right of the transversal. Upper angle is 40 degrees and lower angle is x degrees." title="" id="22" name="Picture"/>
            <a:graphic>
              <a:graphicData uri="http://schemas.openxmlformats.org/drawingml/2006/picture">
                <pic:pic>
                  <pic:nvPicPr>
                    <pic:cNvPr descr="/app/tmp/embedder-1670996888.83558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Figure B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Parallel lines l and m cut by transversal line p, creating two alternate interior angles marked congruent. Upper left angle is 61 degrees and lower right angle is x degrees." title="" id="25" name="Picture"/>
            <a:graphic>
              <a:graphicData uri="http://schemas.openxmlformats.org/drawingml/2006/picture">
                <pic:pic>
                  <pic:nvPicPr>
                    <pic:cNvPr descr="/app/tmp/embedder-1670996888.91809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Figure C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Parallel lines l and m cut by transversal line p, creating two same-side inside angles marked congruent. Upper angle is 98 degrees and lower angle is x degrees." title="" id="28" name="Picture"/>
            <a:graphic>
              <a:graphicData uri="http://schemas.openxmlformats.org/drawingml/2006/picture">
                <pic:pic>
                  <pic:nvPicPr>
                    <pic:cNvPr descr="/app/tmp/embedder-1670996889.0144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Figure D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Parallel lines l and m cut by transversal line p, creating two congruent angles above l and m and to the right to the right of the transversal. Upper angle is 40 degrees and lower angle is x degrees." title="" id="31" name="Picture"/>
            <a:graphic>
              <a:graphicData uri="http://schemas.openxmlformats.org/drawingml/2006/picture">
                <pic:pic>
                  <pic:nvPicPr>
                    <pic:cNvPr descr="/app/tmp/embedder-1670996889.106696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make-a-mark-give-a-reason."/>
    <w:p>
      <w:pPr>
        <w:pStyle w:val="Heading3"/>
      </w:pPr>
      <w:r>
        <w:t xml:space="preserve">20.2: Make a Mark? Give a Reason.</w:t>
      </w:r>
    </w:p>
    <w:p>
      <w:pPr>
        <w:pStyle w:val="FirstParagraph"/>
      </w:pPr>
      <w:r>
        <w:t xml:space="preserve">Here are intersecting lines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:</w:t>
      </w:r>
    </w:p>
    <w:p>
      <w:pPr>
        <w:pStyle w:val="BodyText"/>
      </w:pPr>
      <w:r>
        <w:drawing>
          <wp:inline>
            <wp:extent cx="4457700" cy="2286000"/>
            <wp:effectExtent b="0" l="0" r="0" t="0"/>
            <wp:docPr descr="Intersecting lines AE and CD." title="" id="35" name="Picture"/>
            <a:graphic>
              <a:graphicData uri="http://schemas.openxmlformats.org/drawingml/2006/picture">
                <pic:pic>
                  <pic:nvPicPr>
                    <pic:cNvPr descr="/app/tmp/embedder-1670996889.17723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Translate lines </w:t>
      </w:r>
      <m:oMath>
        <m:r>
          <m:t>A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 by the directed line segment 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 Label the images of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,</m:t>
        </m:r>
        <m:r>
          <m:t>E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is true about lines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your reasoning.</w:t>
      </w:r>
    </w:p>
    <w:p>
      <w:pPr>
        <w:numPr>
          <w:ilvl w:val="0"/>
          <w:numId w:val="1002"/>
        </w:numPr>
        <w:pStyle w:val="Compact"/>
      </w:pPr>
      <w:r>
        <w:t xml:space="preserve">Take turns with your partner to identify congruent angles.</w:t>
      </w:r>
    </w:p>
    <w:p>
      <w:pPr>
        <w:numPr>
          <w:ilvl w:val="1"/>
          <w:numId w:val="1003"/>
        </w:numPr>
        <w:pStyle w:val="Compact"/>
      </w:pPr>
      <w:r>
        <w:t xml:space="preserve">For each pair of congruent angles that you find, explain to your partner how you know the angles are congruent.</w:t>
      </w:r>
    </w:p>
    <w:p>
      <w:pPr>
        <w:numPr>
          <w:ilvl w:val="1"/>
          <w:numId w:val="1003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bookmarkEnd w:id="37"/>
    <w:bookmarkStart w:id="42" w:name="an-alternate-explanation"/>
    <w:p>
      <w:pPr>
        <w:pStyle w:val="Heading3"/>
      </w:pPr>
      <w:r>
        <w:t xml:space="preserve">20.3: An Alternate Explanation</w:t>
      </w:r>
    </w:p>
    <w:p>
      <w:pPr>
        <w:pStyle w:val="FirstParagraph"/>
      </w:pPr>
      <w:r>
        <w:t xml:space="preserve">Here are intersecting lines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:</w:t>
      </w:r>
    </w:p>
    <w:p>
      <w:pPr>
        <w:pStyle w:val="BodyText"/>
      </w:pPr>
      <w:r>
        <w:drawing>
          <wp:inline>
            <wp:extent cx="3343275" cy="2468880"/>
            <wp:effectExtent b="0" l="0" r="0" t="0"/>
            <wp:docPr descr="Intersecting lines AE and CD." title="" id="39" name="Picture"/>
            <a:graphic>
              <a:graphicData uri="http://schemas.openxmlformats.org/drawingml/2006/picture">
                <pic:pic>
                  <pic:nvPicPr>
                    <pic:cNvPr descr="/app/tmp/embedder-1670996889.280661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Rotate line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by 180 degrees around point</w:t>
      </w:r>
      <w:r>
        <w:t xml:space="preserve"> </w:t>
      </w:r>
      <m:oMath>
        <m:r>
          <m:t>C</m:t>
        </m:r>
      </m:oMath>
      <w:r>
        <w:t xml:space="preserve">. Label the images of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,</m:t>
        </m:r>
        <m:r>
          <m:t>E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What is true about lines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your reasoning.</w:t>
      </w:r>
    </w:p>
    <w:p>
      <w:pPr>
        <w:numPr>
          <w:ilvl w:val="0"/>
          <w:numId w:val="1004"/>
        </w:numPr>
        <w:pStyle w:val="Compact"/>
      </w:pPr>
      <w:r>
        <w:t xml:space="preserve">Take turns with your partner to identify congruent angles.</w:t>
      </w:r>
    </w:p>
    <w:p>
      <w:pPr>
        <w:numPr>
          <w:ilvl w:val="1"/>
          <w:numId w:val="1005"/>
        </w:numPr>
        <w:pStyle w:val="Compact"/>
      </w:pPr>
      <w:r>
        <w:t xml:space="preserve">For each pair of congruent angles that you find, explain to your partner how you know the angles are congruent.</w:t>
      </w:r>
    </w:p>
    <w:p>
      <w:pPr>
        <w:numPr>
          <w:ilvl w:val="1"/>
          <w:numId w:val="1005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bookmarkStart w:id="41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6"/>
        </w:numPr>
        <w:pStyle w:val="Compact"/>
      </w:pPr>
      <w:r>
        <w:t xml:space="preserve">Prove that 180 degree rotations take lines that do not pass through the center of rotation to parallel lines.</w:t>
      </w:r>
    </w:p>
    <w:p>
      <w:pPr>
        <w:numPr>
          <w:ilvl w:val="0"/>
          <w:numId w:val="1006"/>
        </w:numPr>
        <w:pStyle w:val="Compact"/>
      </w:pPr>
      <w:r>
        <w:t xml:space="preserve">What is the image of a line that is rotated 180 degrees around a point on the line?</w:t>
      </w:r>
    </w:p>
    <w:bookmarkEnd w:id="41"/>
    <w:bookmarkEnd w:id="42"/>
    <w:bookmarkStart w:id="49" w:name="lesson-20-summary"/>
    <w:p>
      <w:pPr>
        <w:pStyle w:val="Heading3"/>
      </w:pPr>
      <w:r>
        <w:t xml:space="preserve">Lesson 20 Summary</w:t>
      </w:r>
    </w:p>
    <w:p>
      <w:pPr>
        <w:pStyle w:val="FirstParagraph"/>
      </w:pPr>
      <w:r>
        <w:t xml:space="preserve">There are often several different ways to explain why statements are true. Comparing the different ways can lead to new insights or more flexible understanding. Consider the angles formed when 2 parallel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cut by a transversal:</w:t>
      </w:r>
    </w:p>
    <w:p>
      <w:pPr>
        <w:pStyle w:val="BodyText"/>
      </w:pPr>
      <w:r>
        <w:drawing>
          <wp:inline>
            <wp:extent cx="2971800" cy="1783067"/>
            <wp:effectExtent b="0" l="0" r="0" t="0"/>
            <wp:docPr descr="Parallel lines l and m cut by transversal EF at points B and C and having midpoint M. Point A is to the left of the transversal on l and point G is to the right of the transversal on m." title="" id="44" name="Picture"/>
            <a:graphic>
              <a:graphicData uri="http://schemas.openxmlformats.org/drawingml/2006/picture">
                <pic:pic>
                  <pic:nvPicPr>
                    <pic:cNvPr descr="/app/tmp/embedder-1670996889.36105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83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Suppose we want to explain why angle</w:t>
      </w:r>
      <w:r>
        <w:t xml:space="preserve"> </w:t>
      </w:r>
      <m:oMath>
        <m:r>
          <m:t>A</m:t>
        </m:r>
        <m:r>
          <m:t>B</m:t>
        </m:r>
        <m:r>
          <m:t>E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G</m:t>
        </m:r>
        <m:r>
          <m:t>C</m:t>
        </m:r>
        <m:r>
          <m:t>F</m:t>
        </m:r>
      </m:oMath>
      <w:r>
        <w:t xml:space="preserve">. Label the midpoint of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M</m:t>
        </m:r>
      </m:oMath>
      <w:r>
        <w:t xml:space="preserve">. Rotating 180 degrees around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takes angle</w:t>
      </w:r>
      <w:r>
        <w:t xml:space="preserve"> </w:t>
      </w:r>
      <m:oMath>
        <m:r>
          <m:t>A</m:t>
        </m:r>
        <m:r>
          <m:t>B</m:t>
        </m:r>
        <m:r>
          <m:t>E</m:t>
        </m:r>
      </m:oMath>
      <w:r>
        <w:t xml:space="preserve"> </w:t>
      </w:r>
      <w:r>
        <w:t xml:space="preserve">to angle</w:t>
      </w:r>
      <w:r>
        <w:t xml:space="preserve"> </w:t>
      </w:r>
      <m:oMath>
        <m:r>
          <m:t>G</m:t>
        </m:r>
        <m:r>
          <m:t>C</m:t>
        </m:r>
        <m:r>
          <m:t>F</m:t>
        </m:r>
      </m:oMath>
      <w:r>
        <w:t xml:space="preserve">. Why? Well,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equidistant from</w:t>
      </w:r>
      <w:r>
        <w:t xml:space="preserve"> </w:t>
      </w:r>
      <m:oMath>
        <m:r>
          <m:t>M</m:t>
        </m:r>
      </m:oMath>
      <w:r>
        <w:t xml:space="preserve">, so the rotation takes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 Also, it takes the transversal to itself, so it takes the ray</w:t>
      </w:r>
      <w:r>
        <w:t xml:space="preserve"> </w:t>
      </w:r>
      <m:oMath>
        <m:r>
          <m:t>B</m:t>
        </m:r>
        <m:r>
          <m:t>E</m:t>
        </m:r>
      </m:oMath>
      <w:r>
        <w:t xml:space="preserve"> </w:t>
      </w:r>
      <w:r>
        <w:t xml:space="preserve">to the ray</w:t>
      </w:r>
      <w:r>
        <w:t xml:space="preserve"> </w:t>
      </w:r>
      <m:oMath>
        <m:r>
          <m:t>C</m:t>
        </m:r>
        <m:r>
          <m:t>F</m:t>
        </m:r>
      </m:oMath>
      <w:r>
        <w:t xml:space="preserve">. Finally, the rotation takes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onto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because 180 degree rotations take lines onto parallel lines 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only line parallel to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that also goes through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t xml:space="preserve">A different explanation can prove the same fact using a translation and the idea that vertical angles are congruent. Try thinking of that explanation yourself.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2022-12-14T05:48:10Z</dcterms:created>
  <dcterms:modified xsi:type="dcterms:W3CDTF">2022-12-14T05:48:10Z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gvBVjlIA2N9UVyIH26uRmx1/Q/ukx5jpbDhldCgimzWm9BDXPogggpGzgRmKz73zJJc6fbBNxfLpsoAEXC2YaA==</vt:lpwstr>
  </property>
</Properties>
</file>