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Find the lengths of the legs.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. An angle is marked as a right angle. Another angle is labeled 45 degrees. The side opposite the right angle is labeled 4." title="" id="22" name="Picture"/>
            <a:graphic>
              <a:graphicData uri="http://schemas.openxmlformats.org/drawingml/2006/picture">
                <pic:pic>
                  <pic:nvPicPr>
                    <pic:cNvPr descr="/app/tmp/embedder-1670997644.46024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4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units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4</m:t>
            </m:r>
          </m:num>
          <m:den>
            <m:rad>
              <m:radPr>
                <m:degHide m:val="1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 </w:t>
      </w:r>
      <w:r>
        <w:t xml:space="preserve">units</w:t>
      </w:r>
    </w:p>
    <w:p>
      <w:pPr>
        <w:numPr>
          <w:ilvl w:val="1"/>
          <w:numId w:val="1002"/>
        </w:numPr>
      </w:pPr>
      <w:r>
        <w:t xml:space="preserve">4 units</w:t>
      </w:r>
    </w:p>
    <w:p>
      <w:pPr>
        <w:numPr>
          <w:ilvl w:val="1"/>
          <w:numId w:val="1002"/>
        </w:numPr>
      </w:pPr>
      <w:r>
        <w:t xml:space="preserve">Not enough information</w:t>
      </w:r>
    </w:p>
    <w:p>
      <w:pPr>
        <w:numPr>
          <w:ilvl w:val="0"/>
          <w:numId w:val="1001"/>
        </w:numPr>
      </w:pPr>
      <w:r>
        <w:t xml:space="preserve">What is the length of the diagonal?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A four sided figure. Each side has a single tick mark. Each angle is marked as a right angle. The top of the figure is labeled 1." title="" id="25" name="Picture"/>
            <a:graphic>
              <a:graphicData uri="http://schemas.openxmlformats.org/drawingml/2006/picture">
                <pic:pic>
                  <pic:nvPicPr>
                    <pic:cNvPr descr="/app/tmp/embedder-1670997644.52028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square has a diagonal of length 5 cm. What is the area of the square?</w:t>
      </w:r>
    </w:p>
    <w:p>
      <w:pPr>
        <w:numPr>
          <w:ilvl w:val="0"/>
          <w:numId w:val="1001"/>
        </w:numPr>
      </w:pPr>
      <w:r>
        <w:t xml:space="preserve">Priya is teaching her younger cousin to ride a bike. She wants to stay on roads that are not too steep and easy enough for a new bike rider. She has decided the roads must have an angle less than or equal to 7 degrees. A 7 degree angle in a right triangle has a</w:t>
      </w:r>
      <w:r>
        <w:t xml:space="preserve"> </w:t>
      </w:r>
      <m:oMath>
        <m:r>
          <m:t>3</m:t>
        </m:r>
        <m:r>
          <m:rPr>
            <m:sty m:val="p"/>
          </m:rPr>
          <m:t>:</m:t>
        </m:r>
        <m:r>
          <m:t>25</m:t>
        </m:r>
      </m:oMath>
      <w:r>
        <w:t xml:space="preserve"> </w:t>
      </w:r>
      <w:r>
        <w:t xml:space="preserve">ratio for the legs. List the legs of 2 right triangles that would be safe for a new bike rider. 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Clare and Han are discussing how to find the missing lengths. Clare says she is using similarity. Han says he is using the Pythagorean Theorem.</w:t>
      </w:r>
    </w:p>
    <w:p>
      <w:pPr>
        <w:numPr>
          <w:ilvl w:val="1"/>
          <w:numId w:val="1003"/>
        </w:numPr>
        <w:pStyle w:val="Compact"/>
      </w:pPr>
      <w:r>
        <w:t xml:space="preserve">Do you agree with either of them? Show or explain your reasoning. </w:t>
      </w:r>
    </w:p>
    <w:p>
      <w:pPr>
        <w:numPr>
          <w:ilvl w:val="1"/>
          <w:numId w:val="1003"/>
        </w:numPr>
        <w:pStyle w:val="Compact"/>
      </w:pPr>
      <w:r>
        <w:t xml:space="preserve">Find the missing sides.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286000"/>
            <wp:effectExtent b="0" l="0" r="0" t="0"/>
            <wp:docPr descr="Two right triangles. Triangle A B C has right angle B, side A B is 2 point 5 and B C is 6. Triangle D E F has right angle E, side E F is 5 and D F is 13." title="" id="28" name="Picture"/>
            <a:graphic>
              <a:graphicData uri="http://schemas.openxmlformats.org/drawingml/2006/picture">
                <pic:pic>
                  <pic:nvPicPr>
                    <pic:cNvPr descr="/app/tmp/embedder-1670997644.582996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In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a right angle,</w:t>
      </w:r>
      <w:r>
        <w:t xml:space="preserve"> </w:t>
      </w:r>
      <m:oMath>
        <m:r>
          <m:t>A</m:t>
        </m:r>
        <m:r>
          <m:t>B</m:t>
        </m:r>
      </m:oMath>
      <w:r>
        <w:t xml:space="preserve"> is 25 units long, and</w:t>
      </w:r>
      <w:r>
        <w:t xml:space="preserve"> </w:t>
      </w:r>
      <m:oMath>
        <m:r>
          <m:t>B</m:t>
        </m:r>
        <m:r>
          <m:t>C</m:t>
        </m:r>
      </m:oMath>
      <w:r>
        <w:t xml:space="preserve"> is 24 units long. What is the length of</w:t>
      </w:r>
      <w:r>
        <w:t xml:space="preserve"> </w:t>
      </w:r>
      <m:oMath>
        <m:r>
          <m:t>A</m:t>
        </m:r>
        <m:r>
          <m:t>C</m:t>
        </m:r>
      </m:oMath>
      <w:r>
        <w:t xml:space="preserve">?</w:t>
      </w:r>
    </w:p>
    <w:p>
      <w:pPr>
        <w:numPr>
          <w:ilvl w:val="1"/>
          <w:numId w:val="1004"/>
        </w:numPr>
      </w:pPr>
      <w:r>
        <w:t xml:space="preserve">1</w:t>
      </w:r>
    </w:p>
    <w:p>
      <w:pPr>
        <w:numPr>
          <w:ilvl w:val="1"/>
          <w:numId w:val="1004"/>
        </w:numPr>
      </w:pPr>
      <w:r>
        <w:t xml:space="preserve">2</w:t>
      </w:r>
    </w:p>
    <w:p>
      <w:pPr>
        <w:numPr>
          <w:ilvl w:val="1"/>
          <w:numId w:val="1004"/>
        </w:numPr>
      </w:pPr>
      <w:r>
        <w:t xml:space="preserve">7</w:t>
      </w:r>
    </w:p>
    <w:p>
      <w:pPr>
        <w:numPr>
          <w:ilvl w:val="1"/>
          <w:numId w:val="1004"/>
        </w:numPr>
      </w:pPr>
      <w:r>
        <w:t xml:space="preserve">49</w:t>
      </w:r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Find the length of</w:t>
      </w:r>
      <w:r>
        <w:t xml:space="preserve"> 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Find the measure of angle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28850"/>
            <wp:effectExtent b="0" l="0" r="0" t="0"/>
            <wp:docPr descr="Two triangles, A B C and D E F. Angle and side labels as follows: Angle A B C, 82. Angle B A C, 55. Side B C, 12. Side A C, 14. Angle D F E, 43. Angle E D F, 55. Side D F, 21." title="" id="31" name="Picture"/>
            <a:graphic>
              <a:graphicData uri="http://schemas.openxmlformats.org/drawingml/2006/picture">
                <pic:pic>
                  <pic:nvPicPr>
                    <pic:cNvPr descr="/app/tmp/embedder-1670997644.66540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Determine if each statement must be true, could possibly be true, or definitely can't be true. Explain or show your reasoning.</w:t>
      </w:r>
    </w:p>
    <w:p>
      <w:pPr>
        <w:numPr>
          <w:ilvl w:val="1"/>
          <w:numId w:val="1006"/>
        </w:numPr>
        <w:pStyle w:val="Compact"/>
      </w:pPr>
      <w:r>
        <w:t xml:space="preserve">Isosceles triangles are similar. </w:t>
      </w:r>
    </w:p>
    <w:p>
      <w:pPr>
        <w:numPr>
          <w:ilvl w:val="1"/>
          <w:numId w:val="1006"/>
        </w:numPr>
        <w:pStyle w:val="Compact"/>
      </w:pPr>
      <w:r>
        <w:t xml:space="preserve">Equilateral triangles are similar. 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2022-12-14T06:00:45Z</dcterms:created>
  <dcterms:modified xsi:type="dcterms:W3CDTF">2022-12-14T06:00:45Z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UBLCGQv/msfHXkEXGqWNejh2LpmeAnj1gDLIlMcUyth0FodAZ3dimgK64glLwaESAZ5XH4qIJe4FuC3ksxvJhQ==</vt:lpwstr>
  </property>
</Properties>
</file>