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thermostat in an empty apartment is set to</w:t>
      </w:r>
      <w:r>
        <w:t xml:space="preserve"> </w:t>
      </w:r>
      <m:oMath>
        <m:sSup>
          <m:e>
            <m:r>
              <m:t>65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from 4:00 a.m. to 5:00 p.m. and to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from 5:00 p.m. until 4:00 a.m. Here is a graph of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that gives the temperature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degrees Fahrenheit in the apartment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after midnight.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80090" cy="2627718"/>
            <wp:effectExtent b="0" l="0" r="0" t="0"/>
            <wp:docPr descr="Graph of polynomial function \(y=H(x)\), origin \(O\)." title="" id="22" name="Picture"/>
            <a:graphic>
              <a:graphicData uri="http://schemas.openxmlformats.org/drawingml/2006/picture">
                <pic:pic>
                  <pic:nvPicPr>
                    <pic:cNvPr descr="/app/tmp/embedder-1671002111.75829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090" cy="2627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The owner of the apartment decides to change to a new schedule and they set the thermostat to change 3 hours later in the morning and the evening. On the same axes, sketch a graph of the new function,</w:t>
      </w:r>
      <w:r>
        <w:t xml:space="preserve"> </w:t>
      </w:r>
      <m:oMath>
        <m:r>
          <m:t>G</m:t>
        </m:r>
      </m:oMath>
      <w:r>
        <w:t xml:space="preserve">, giving the temperature as a function of time.</w:t>
      </w:r>
    </w:p>
    <w:p>
      <w:pPr>
        <w:numPr>
          <w:ilvl w:val="1"/>
          <w:numId w:val="1002"/>
        </w:numPr>
        <w:pStyle w:val="Compact"/>
      </w:pPr>
      <w:r>
        <w:t xml:space="preserve">Explain what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6.5</m:t>
            </m:r>
          </m:e>
        </m:d>
        <m:r>
          <m:rPr>
            <m:sty m:val="p"/>
          </m:rPr>
          <m:t>=</m:t>
        </m:r>
        <m:r>
          <m:t>65</m:t>
        </m:r>
      </m:oMath>
      <w:r>
        <w:t xml:space="preserve"> </w:t>
      </w:r>
      <w:r>
        <w:t xml:space="preserve">means in this context. Why is this a reasonable value for the function?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6.5</m:t>
            </m:r>
          </m:e>
        </m:d>
        <m:r>
          <m:rPr>
            <m:sty m:val="p"/>
          </m:rPr>
          <m:t>=</m:t>
        </m:r>
        <m:r>
          <m:t>65</m:t>
        </m:r>
      </m:oMath>
      <w:r>
        <w:t xml:space="preserve">, then what is the corresponding point on the graph of</w:t>
      </w:r>
      <w:r>
        <w:t xml:space="preserve"> </w:t>
      </w:r>
      <m:oMath>
        <m:r>
          <m:t>G</m:t>
        </m:r>
      </m:oMath>
      <w:r>
        <w:t xml:space="preserve">? Use function notation to describe the point on the graph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Write an expression for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pumpkin pie recipe says to bake the pie at</w:t>
      </w:r>
      <w:r>
        <w:t xml:space="preserve"> </w:t>
      </w:r>
      <m:oMath>
        <m:sSup>
          <m:e>
            <m:r>
              <m:t>425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for 15 minutes, and then to adjust the temperature down to</w:t>
      </w:r>
      <w:r>
        <w:t xml:space="preserve"> </w:t>
      </w:r>
      <m:oMath>
        <m:sSup>
          <m:e>
            <m:r>
              <m:t>350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for 45 additional minutes. The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gives the oven temperature setting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in degrees Fahrenheit,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after the pie is placed in the oven.</w:t>
      </w:r>
    </w:p>
    <w:p>
      <w:pPr>
        <w:numPr>
          <w:ilvl w:val="1"/>
          <w:numId w:val="1003"/>
        </w:numPr>
        <w:pStyle w:val="Compact"/>
      </w:pPr>
      <w:r>
        <w:t xml:space="preserve">Explain what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r>
          <m:t>350</m:t>
        </m:r>
      </m:oMath>
      <w:r>
        <w:t xml:space="preserve"> </w:t>
      </w:r>
      <w:r>
        <w:t xml:space="preserve">means in this context.</w:t>
      </w:r>
    </w:p>
    <w:p>
      <w:pPr>
        <w:numPr>
          <w:ilvl w:val="1"/>
          <w:numId w:val="1003"/>
        </w:numPr>
        <w:pStyle w:val="Compact"/>
      </w:pPr>
      <w:r>
        <w:t xml:space="preserve">Diego discovers that the temperature inside the oven is always 25 degrees warmer than the oven’s temperature setting. The function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gives the actual temperature of Diego’s oven. If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r>
          <m:t>350</m:t>
        </m:r>
      </m:oMath>
      <w:r>
        <w:t xml:space="preserve">, then what is the corresponding point on the function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Write an expression for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Here is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a 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On the same axes, sketch a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On the same axes, sketch a graph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How do the graphs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compare to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19" cy="2415070"/>
            <wp:effectExtent b="0" l="0" r="0" t="0"/>
            <wp:docPr descr="Graph of function f." title="" id="25" name="Picture"/>
            <a:graphic>
              <a:graphicData uri="http://schemas.openxmlformats.org/drawingml/2006/picture">
                <pic:pic>
                  <pic:nvPicPr>
                    <pic:cNvPr descr="/app/tmp/embedder-1671002111.85989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19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 shows the height of a tennis ball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has been hit.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8470" cy="1796910"/>
            <wp:effectExtent b="0" l="0" r="0" t="0"/>
            <wp:docPr descr="Graph of function." title="" id="28" name="Picture"/>
            <a:graphic>
              <a:graphicData uri="http://schemas.openxmlformats.org/drawingml/2006/picture">
                <pic:pic>
                  <pic:nvPicPr>
                    <pic:cNvPr descr="/app/tmp/embedder-1671002111.93687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796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32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models the height of the ball in feet.</w:t>
      </w:r>
    </w:p>
    <w:p>
      <w:pPr>
        <w:numPr>
          <w:ilvl w:val="1"/>
          <w:numId w:val="1005"/>
        </w:numPr>
        <w:pStyle w:val="Compact"/>
      </w:pPr>
      <w:r>
        <w:t xml:space="preserve">How high was the ball when it was hit? Where do you see this in the equation?</w:t>
      </w:r>
    </w:p>
    <w:p>
      <w:pPr>
        <w:numPr>
          <w:ilvl w:val="1"/>
          <w:numId w:val="1005"/>
        </w:numPr>
        <w:pStyle w:val="Compact"/>
      </w:pPr>
      <w:r>
        <w:t xml:space="preserve">Suppose a second ball follows the same trajectory but is hit from 7 feet off the ground. Sketch the graph of the height of the second ball on the same axes.</w:t>
      </w:r>
    </w:p>
    <w:p>
      <w:pPr>
        <w:numPr>
          <w:ilvl w:val="1"/>
          <w:numId w:val="1005"/>
        </w:numPr>
        <w:pStyle w:val="Compact"/>
      </w:pPr>
      <w:r>
        <w:t xml:space="preserve">Write an equation for a function </w:t>
      </w:r>
      <m:oMath>
        <m:r>
          <m:t>g</m:t>
        </m:r>
      </m:oMath>
      <w:r>
        <w:t xml:space="preserve"> that defines the height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in feet, of the second ball hit from 7 feet off the ground in terms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Describe a horizontal translation of the line to a line that contains the two labeled points.</w:t>
      </w:r>
    </w:p>
    <w:p>
      <w:pPr>
        <w:numPr>
          <w:ilvl w:val="1"/>
          <w:numId w:val="1006"/>
        </w:numPr>
        <w:pStyle w:val="Compact"/>
      </w:pPr>
      <w:r>
        <w:t xml:space="preserve">Describe a vertical translation of the line to a line that contains the two labeled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42" cy="2505798"/>
            <wp:effectExtent b="0" l="0" r="0" t="0"/>
            <wp:docPr descr="Two points and graph of line on grid." title="" id="31" name="Picture"/>
            <a:graphic>
              <a:graphicData uri="http://schemas.openxmlformats.org/drawingml/2006/picture">
                <pic:pic>
                  <pic:nvPicPr>
                    <pic:cNvPr descr="/app/tmp/embedder-1671002112.01679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42" cy="25057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Does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or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fit the data better?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33993" cy="2415057"/>
            <wp:effectExtent b="0" l="0" r="0" t="0"/>
            <wp:docPr descr="two functions and set of data." title="" id="34" name="Picture"/>
            <a:graphic>
              <a:graphicData uri="http://schemas.openxmlformats.org/drawingml/2006/picture">
                <pic:pic>
                  <pic:nvPicPr>
                    <pic:cNvPr descr="/app/tmp/embedder-1671002112.102595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93" cy="2415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2022-12-14T07:15:12Z</dcterms:created>
  <dcterms:modified xsi:type="dcterms:W3CDTF">2022-12-14T07:15:12Z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FYQunktEoD8N9AjzINvLyYixEPm2s3tfu19oLraWPssxgGvHJ8xYYsgQq+1xv+ehsVlpf6I5JkQ+1Y1ewpk9lg==</vt:lpwstr>
  </property>
</Properties>
</file>