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are 63 students in the cafeteria. There are 9 students at each table.</w:t>
      </w:r>
    </w:p>
    <w:p>
      <w:pPr>
        <w:numPr>
          <w:ilvl w:val="1"/>
          <w:numId w:val="1002"/>
        </w:numPr>
        <w:pStyle w:val="Compact"/>
      </w:pPr>
      <w:r>
        <w:t xml:space="preserve">At how many tables are the students seated?</w:t>
      </w:r>
    </w:p>
    <w:p>
      <w:pPr>
        <w:numPr>
          <w:ilvl w:val="1"/>
          <w:numId w:val="1002"/>
        </w:numPr>
        <w:pStyle w:val="Compact"/>
      </w:pPr>
      <w:r>
        <w:t xml:space="preserve">Write a division equation to represent your answer.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What is the area of this figure?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487" cy="3086100"/>
            <wp:effectExtent b="0" l="0" r="0" t="0"/>
            <wp:docPr descr="6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27779.667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87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Jada has 8 pennies. Each one weighs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grams. How much do Jada’s pennies weigh altogether?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square.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 " title="" id="25" name="Picture"/>
            <a:graphic>
              <a:graphicData uri="http://schemas.openxmlformats.org/drawingml/2006/picture">
                <pic:pic>
                  <pic:nvPicPr>
                    <pic:cNvPr descr="/app/tmp/embedder-1671027779.758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where you see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 your drawing.</w:t>
      </w:r>
    </w:p>
    <w:p>
      <w:pPr>
        <w:numPr>
          <w:ilvl w:val="0"/>
          <w:numId w:val="1000"/>
        </w:numPr>
        <w:pStyle w:val="Compact"/>
      </w:pPr>
      <w:r>
        <w:t xml:space="preserve">(From Unit 3,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Write an expression for how much of the square is shaded.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5 rows of 4 of the same size rectangles. 1 rectangle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7779.8430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Find the value of your expression.</w:t>
      </w:r>
    </w:p>
    <w:p>
      <w:pPr>
        <w:numPr>
          <w:ilvl w:val="0"/>
          <w:numId w:val="1000"/>
        </w:numPr>
        <w:pStyle w:val="Compact"/>
      </w:pPr>
      <w:r>
        <w:t xml:space="preserve">(From Unit 3,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Write an equation representing the shaded part of the diagram.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6 rows of 3 of the same size rectangles. 1 rectangl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27779.9174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Explain how the diagram shows each part of your equation.</w:t>
      </w:r>
    </w:p>
    <w:p>
      <w:pPr>
        <w:numPr>
          <w:ilvl w:val="0"/>
          <w:numId w:val="1000"/>
        </w:numPr>
        <w:pStyle w:val="Compact"/>
      </w:pPr>
      <w:r>
        <w:t xml:space="preserve">(From Unit 3,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Write an expression for the shaded region of the square.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3 rows of 4 of the same size rectangles. 3 rectangles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27779.97666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Explain how your expression matches the shaded region.</w:t>
      </w:r>
    </w:p>
    <w:p>
      <w:pPr>
        <w:numPr>
          <w:ilvl w:val="0"/>
          <w:numId w:val="1000"/>
        </w:numPr>
        <w:pStyle w:val="Compact"/>
      </w:pPr>
      <w:r>
        <w:t xml:space="preserve">(From Unit 3,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Write an expression for the area of the shaded region.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5 rows of 4 of the same size rectangles. 4 rectangles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27780.05773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Explain how the diagram shows your expression.</w:t>
      </w:r>
    </w:p>
    <w:p>
      <w:pPr>
        <w:numPr>
          <w:ilvl w:val="0"/>
          <w:numId w:val="1000"/>
        </w:numPr>
        <w:pStyle w:val="Compact"/>
      </w:pPr>
      <w:r>
        <w:t xml:space="preserve">(From Unit 3, Lesson 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  <w:pStyle w:val="Compact"/>
      </w:pPr>
      <w:r>
        <w:t xml:space="preserve">Write a multiplication expression for the area of the shaded region.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27780.13600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What is the area of the shaded region in square units?</w:t>
      </w:r>
    </w:p>
    <w:p>
      <w:pPr>
        <w:numPr>
          <w:ilvl w:val="0"/>
          <w:numId w:val="1000"/>
        </w:numPr>
        <w:pStyle w:val="Compact"/>
      </w:pPr>
      <w:r>
        <w:t xml:space="preserve">(From Unit 3, Lesson 6.)</w:t>
      </w:r>
    </w:p>
    <w:p>
      <w:pPr>
        <w:numPr>
          <w:ilvl w:val="0"/>
          <w:numId w:val="1001"/>
        </w:numPr>
        <w:pStyle w:val="Compact"/>
      </w:pPr>
      <w:r>
        <w:t xml:space="preserve">Find the value that makes each equation true.</w:t>
      </w:r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45</m:t>
            </m:r>
          </m:den>
        </m:f>
      </m:oMath>
    </w:p>
    <w:p>
      <w:pPr>
        <w:numPr>
          <w:ilvl w:val="1"/>
          <w:numId w:val="1010"/>
        </w:numPr>
        <w:pStyle w:val="Compact"/>
      </w:pPr>
      <m:oMath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45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This flag of Sweden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wide and 2 inches tall. The rectangle in the upper right is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wide 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 tall.</w:t>
      </w:r>
    </w:p>
    <w:p>
      <w:pPr>
        <w:numPr>
          <w:ilvl w:val="1"/>
          <w:numId w:val="1011"/>
        </w:numPr>
      </w:pPr>
      <w:r>
        <w:t xml:space="preserve">What is the area of the whole flag?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38500" cy="2019300"/>
            <wp:effectExtent b="0" l="0" r="0" t="0"/>
            <wp:docPr descr="Blue rectangle. Partitioned into two rows and two columns by yellow stripes." title="" id="43" name="Picture"/>
            <a:graphic>
              <a:graphicData uri="http://schemas.openxmlformats.org/drawingml/2006/picture">
                <pic:pic>
                  <pic:nvPicPr>
                    <pic:cNvPr descr="/app/tmp/embedder-1671027780.233675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What is the area of the rectangle in the upper right?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On this American flag the width of the blue rectangle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the width of the flag. What fraction of the area of the flag is the blue rectangle?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94000" cy="1473200"/>
            <wp:effectExtent b="0" l="0" r="0" t="0"/>
            <wp:docPr descr="American flag. 13 stripes, 7 red, 6 white. Blue rectangle, top left corner. 50 white stars in blue rectangle. " title="" id="46" name="Picture"/>
            <a:graphic>
              <a:graphicData uri="http://schemas.openxmlformats.org/drawingml/2006/picture">
                <pic:pic>
                  <pic:nvPicPr>
                    <pic:cNvPr descr="/app/tmp/embedder-1671027780.25439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folded a square piece of paper in half many times, sometimes horizontally and sometimes vertically. She shaded the folded piece of paper and then unfolded it. Here is a picture.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3154692"/>
            <wp:effectExtent b="0" l="0" r="0" t="0"/>
            <wp:docPr descr="Diagram, square. Length and width, 1. Rectangular portion shaded with length, about 1 eighth, width, about 1 sixteenth. " title="" id="49" name="Picture"/>
            <a:graphic>
              <a:graphicData uri="http://schemas.openxmlformats.org/drawingml/2006/picture">
                <pic:pic>
                  <pic:nvPicPr>
                    <pic:cNvPr descr="/app/tmp/embedder-1671027780.299177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fraction of the paper did Jada shade?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2022-12-14T14:23:01Z</dcterms:created>
  <dcterms:modified xsi:type="dcterms:W3CDTF">2022-12-14T14:23:01Z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qkg3xonXVdf4dde7yI2IzOPc2Iobxn14pmAG53/ACGSOTHKf5V+tij2RdKWZ6aSk2jShDA9MIGMj6uOXC88LOQ==</vt:lpwstr>
  </property>
</Properties>
</file>