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expressions that are equivalent to 64.</w:t>
      </w:r>
    </w:p>
    <w:p>
      <w:pPr>
        <w:numPr>
          <w:ilvl w:val="1"/>
          <w:numId w:val="1002"/>
        </w:numPr>
      </w:pPr>
      <m:oMath>
        <m:sSup>
          <m:e>
            <m:r>
              <m:t>2</m:t>
            </m:r>
          </m:e>
          <m:sup>
            <m:r>
              <m:t>6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2</m:t>
            </m:r>
          </m:e>
          <m:sup>
            <m:r>
              <m:t>8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4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8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16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32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equal</w:t>
      </w:r>
      <w:r>
        <w:t xml:space="preserve"> </w:t>
      </w:r>
      <m:oMath>
        <m:sSup>
          <m:e>
            <m:r>
              <m:t>3</m:t>
            </m:r>
          </m:e>
          <m:sup>
            <m:r>
              <m:t>4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7</w:t>
      </w:r>
    </w:p>
    <w:p>
      <w:pPr>
        <w:numPr>
          <w:ilvl w:val="1"/>
          <w:numId w:val="1003"/>
        </w:numPr>
      </w:pPr>
      <m:oMath>
        <m:sSup>
          <m:e>
            <m:r>
              <m:t>4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3"/>
        </w:numPr>
      </w:pPr>
      <w:r>
        <w:t xml:space="preserve">12</w:t>
      </w:r>
    </w:p>
    <w:p>
      <w:pPr>
        <w:numPr>
          <w:ilvl w:val="1"/>
          <w:numId w:val="1003"/>
        </w:numPr>
      </w:pPr>
      <w:r>
        <w:t xml:space="preserve">81</w:t>
      </w:r>
    </w:p>
    <w:p>
      <w:pPr>
        <w:numPr>
          <w:ilvl w:val="1"/>
          <w:numId w:val="1003"/>
        </w:numPr>
      </w:pPr>
      <w:r>
        <w:t xml:space="preserve">64</w:t>
      </w:r>
    </w:p>
    <w:p>
      <w:pPr>
        <w:numPr>
          <w:ilvl w:val="1"/>
          <w:numId w:val="1003"/>
        </w:numPr>
      </w:pPr>
      <m:oMath>
        <m:sSup>
          <m:e>
            <m:r>
              <m:t>9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m:oMath>
        <m:sSup>
          <m:e>
            <m:r>
              <m:t>4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is equal to 1,024. Evaluate each expression.</w:t>
      </w:r>
    </w:p>
    <w:p>
      <w:pPr>
        <w:numPr>
          <w:ilvl w:val="1"/>
          <w:numId w:val="1004"/>
        </w:numPr>
      </w:pPr>
      <m:oMath>
        <m:sSup>
          <m:e>
            <m:r>
              <m:t>4</m:t>
            </m:r>
          </m:e>
          <m:sup>
            <m:r>
              <m:t>6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4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4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m:oMath>
        <m:sSup>
          <m:e>
            <m:r>
              <m:t>6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216</m:t>
        </m:r>
      </m:oMath>
      <w:r>
        <w:t xml:space="preserve">. Using exponents, write three more expressions whose value is 216.</w:t>
      </w:r>
    </w:p>
    <w:p>
      <w:pPr>
        <w:numPr>
          <w:ilvl w:val="0"/>
          <w:numId w:val="1001"/>
        </w:numPr>
      </w:pPr>
      <w:r>
        <w:t xml:space="preserve">Find two different ways to rewrite</w:t>
      </w:r>
      <w:r>
        <w:t xml:space="preserve"> </w:t>
      </w:r>
      <m:oMath>
        <m:r>
          <m:t>3</m:t>
        </m:r>
        <m:r>
          <m:t>x</m:t>
        </m:r>
        <m:r>
          <m:t>y</m:t>
        </m:r>
        <m:r>
          <m:rPr>
            <m:sty m:val="p"/>
          </m:rPr>
          <m:t>+</m:t>
        </m:r>
        <m:r>
          <m:t>6</m:t>
        </m:r>
        <m:r>
          <m:t>y</m:t>
        </m:r>
        <m:r>
          <m:t>z</m:t>
        </m:r>
      </m:oMath>
      <w:r>
        <w:t xml:space="preserve"> </w:t>
      </w:r>
      <w:r>
        <w:t xml:space="preserve">using the distributive property.</w:t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0"/>
          <w:numId w:val="1000"/>
        </w:numPr>
      </w:pPr>
      <m:oMath>
        <m:r>
          <m:t>a</m:t>
        </m:r>
        <m:r>
          <m:rPr>
            <m:sty m:val="p"/>
          </m:rPr>
          <m:t>−</m:t>
        </m:r>
        <m:r>
          <m:t>2.01</m:t>
        </m:r>
        <m:r>
          <m:rPr>
            <m:sty m:val="p"/>
          </m:rPr>
          <m:t>=</m:t>
        </m:r>
        <m:r>
          <m:t>5.5</m:t>
        </m:r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m:oMath>
        <m:r>
          <m:t>b</m:t>
        </m:r>
        <m:r>
          <m:rPr>
            <m:sty m:val="p"/>
          </m:rPr>
          <m:t>+</m:t>
        </m:r>
        <m:r>
          <m:t>2.01</m:t>
        </m:r>
        <m:r>
          <m:rPr>
            <m:sty m:val="p"/>
          </m:rPr>
          <m:t>=</m:t>
        </m:r>
        <m:r>
          <m:t>5.5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t>c</m:t>
        </m:r>
        <m:r>
          <m:rPr>
            <m:sty m:val="p"/>
          </m:rPr>
          <m:t>=</m:t>
        </m:r>
        <m:r>
          <m:t>13.71</m:t>
        </m:r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m:oMath>
        <m:r>
          <m:t>100</m:t>
        </m:r>
        <m:r>
          <m:t>d</m:t>
        </m:r>
        <m:r>
          <m:rPr>
            <m:sty m:val="p"/>
          </m:rPr>
          <m:t>=</m:t>
        </m:r>
        <m:r>
          <m:t>13.71</m:t>
        </m:r>
      </m:oMath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numPr>
          <w:ilvl w:val="0"/>
          <w:numId w:val="1001"/>
        </w:numPr>
      </w:pPr>
      <w:r>
        <w:t xml:space="preserve">Which expressions represent the total area of the large rectangle?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05254" cy="4128561"/>
            <wp:effectExtent b="0" l="0" r="0" t="0"/>
            <wp:docPr descr="A rectangle partitioned by a horizontal line segment into two smaller rectangles. The bottom horizontal is labeled 6 and the vertical side lengths are labeled n and m." title="" id="22" name="Picture"/>
            <a:graphic>
              <a:graphicData uri="http://schemas.openxmlformats.org/drawingml/2006/picture">
                <pic:pic>
                  <pic:nvPicPr>
                    <pic:cNvPr descr="/app/tmp/embedder-1671075757.82609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54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</w:t>
      </w:r>
    </w:p>
    <w:p>
      <w:pPr>
        <w:numPr>
          <w:ilvl w:val="1"/>
          <w:numId w:val="1005"/>
        </w:numPr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+</m:t>
            </m:r>
            <m:r>
              <m:t>n</m:t>
            </m:r>
          </m:e>
        </m:d>
      </m:oMath>
    </w:p>
    <w:p>
      <w:pPr>
        <w:numPr>
          <w:ilvl w:val="1"/>
          <w:numId w:val="1005"/>
        </w:numPr>
      </w:pPr>
      <m:oMath>
        <m:r>
          <m:t>6</m:t>
        </m:r>
        <m:r>
          <m:t>n</m:t>
        </m:r>
        <m:r>
          <m:rPr>
            <m:sty m:val="p"/>
          </m:rPr>
          <m:t>+</m:t>
        </m:r>
        <m:r>
          <m:t>m</m:t>
        </m:r>
      </m:oMath>
    </w:p>
    <w:p>
      <w:pPr>
        <w:numPr>
          <w:ilvl w:val="1"/>
          <w:numId w:val="1005"/>
        </w:numPr>
      </w:pPr>
      <m:oMath>
        <m:r>
          <m:t>6</m:t>
        </m:r>
        <m:r>
          <m:t>n</m:t>
        </m:r>
        <m:r>
          <m:rPr>
            <m:sty m:val="p"/>
          </m:rPr>
          <m:t>+</m:t>
        </m:r>
        <m:r>
          <m:t>6</m:t>
        </m:r>
        <m:r>
          <m:t>m</m:t>
        </m:r>
      </m:oMath>
    </w:p>
    <w:p>
      <w:pPr>
        <w:numPr>
          <w:ilvl w:val="1"/>
          <w:numId w:val="1005"/>
        </w:numPr>
      </w:pPr>
      <m:oMath>
        <m:r>
          <m:t>6</m:t>
        </m:r>
        <m:r>
          <m:t>m</m:t>
        </m:r>
        <m:r>
          <m:t>n</m:t>
        </m:r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m</m:t>
            </m:r>
          </m:e>
        </m:d>
        <m:r>
          <m:t>6</m:t>
        </m:r>
      </m:oMath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Is each statement true or false? Explain your reasoning.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45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72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45</m:t>
            </m:r>
          </m:num>
          <m:den>
            <m:r>
              <m:t>72</m:t>
            </m:r>
          </m:den>
        </m:f>
        <m:r>
          <m:rPr>
            <m:sty m:val="p"/>
          </m:rPr>
          <m:t>⋅</m:t>
        </m:r>
        <m:r>
          <m:t>100</m:t>
        </m:r>
      </m:oMath>
    </w:p>
    <w:p>
      <w:pPr>
        <w:numPr>
          <w:ilvl w:val="1"/>
          <w:numId w:val="1006"/>
        </w:numPr>
        <w:pStyle w:val="Compact"/>
      </w:pPr>
      <w:r>
        <w:t xml:space="preserve">16% of 250 is equal to 250% of 16</w:t>
      </w:r>
    </w:p>
    <w:p>
      <w:pPr>
        <w:numPr>
          <w:ilvl w:val="0"/>
          <w:numId w:val="1000"/>
        </w:numPr>
      </w:pPr>
      <w:r>
        <w:t xml:space="preserve">(From Unit 2, Lesson 24.)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2022-12-15T03:42:38Z</dcterms:created>
  <dcterms:modified xsi:type="dcterms:W3CDTF">2022-12-15T03:42:38Z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IFgcqNkii1RsavfBqJHCJvitYeuBmKGbpxBruLtl+cPDFubvtQEEgGT5XUx5l0PjxJ0pR9wB2UyyDK1fLAivaw==</vt:lpwstr>
  </property>
</Properties>
</file>