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26-using-the-sum"/>
    <w:p>
      <w:pPr>
        <w:pStyle w:val="Heading2"/>
      </w:pPr>
      <w:r>
        <w:t xml:space="preserve">Unit 2 Lesson 26: Using the Sum</w:t>
      </w:r>
    </w:p>
    <w:bookmarkEnd w:id="20"/>
    <w:bookmarkStart w:id="22" w:name="some-interesting-sums-warm-up"/>
    <w:p>
      <w:pPr>
        <w:pStyle w:val="Heading3"/>
      </w:pPr>
      <w:r>
        <w:t xml:space="preserve">1 Some Interesting Sums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Recall that for any geometric sequence starting 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with a common ratio</w:t>
      </w:r>
      <w:r>
        <w:t xml:space="preserve"> </w:t>
      </w:r>
      <m:oMath>
        <m:r>
          <m:t>r</m:t>
        </m:r>
      </m:oMath>
      <w:r>
        <w:t xml:space="preserve">, the sum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terms is given by</w:t>
      </w:r>
      <w:r>
        <w:t xml:space="preserve"> </w:t>
      </w:r>
      <m:oMath>
        <m:r>
          <m:t>s</m:t>
        </m:r>
        <m:r>
          <m:rPr>
            <m:sty m:val="p"/>
          </m:rPr>
          <m:t>=</m:t>
        </m:r>
        <m:r>
          <m:t>a</m:t>
        </m:r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r</m:t>
                </m:r>
              </m:e>
              <m:sup>
                <m:r>
                  <m:t>n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r</m:t>
            </m:r>
          </m:den>
        </m:f>
      </m:oMath>
      <w:r>
        <w:t xml:space="preserve">. Find the approximate sum of the first 50 terms of each sequence: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, . . .</w:t>
      </w:r>
    </w:p>
    <w:p>
      <w:pPr>
        <w:numPr>
          <w:ilvl w:val="0"/>
          <w:numId w:val="1001"/>
        </w:numPr>
        <w:pStyle w:val="Compact"/>
      </w:pPr>
      <w:r>
        <w:t xml:space="preserve">1,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, . . .</w:t>
      </w:r>
    </w:p>
    <w:bookmarkEnd w:id="21"/>
    <w:bookmarkEnd w:id="22"/>
    <w:bookmarkStart w:id="27" w:name="thats-a-lot-of-houses"/>
    <w:p>
      <w:pPr>
        <w:pStyle w:val="Heading3"/>
      </w:pPr>
      <w:r>
        <w:t xml:space="preserve">2 That’s a lot of Houses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cookie-cutter UK homes" title="" id="24" name="Picture"/>
            <a:graphic>
              <a:graphicData uri="http://schemas.openxmlformats.org/drawingml/2006/picture">
                <pic:pic>
                  <pic:nvPicPr>
                    <pic:cNvPr descr="/app/tmp/embedder-1671001625.1298764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2012, about 71 thousand homes were sold in the United Kingdom. For the next 3 years, the number of homes sold increased by about 18% annually. Assuming the sales trend continues,</w:t>
      </w:r>
    </w:p>
    <w:p>
      <w:pPr>
        <w:numPr>
          <w:ilvl w:val="0"/>
          <w:numId w:val="1002"/>
        </w:numPr>
        <w:pStyle w:val="Compact"/>
      </w:pPr>
      <w:r>
        <w:t xml:space="preserve">How many homes were sold in 2013? In 2014?</w:t>
      </w:r>
    </w:p>
    <w:p>
      <w:pPr>
        <w:numPr>
          <w:ilvl w:val="0"/>
          <w:numId w:val="1002"/>
        </w:numPr>
        <w:pStyle w:val="Compact"/>
      </w:pPr>
      <w:r>
        <w:t xml:space="preserve">What information does the value of the expression</w:t>
      </w:r>
      <w:r>
        <w:t xml:space="preserve"> </w:t>
      </w:r>
      <m:oMath>
        <m:r>
          <m:t>71</m:t>
        </m:r>
        <m:f>
          <m:fPr>
            <m:type m:val="bar"/>
          </m:fPr>
          <m:num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t>1.18</m:t>
                    </m:r>
                  </m:e>
                  <m:sup>
                    <m:r>
                      <m:t>11</m:t>
                    </m:r>
                  </m:sup>
                </m:sSup>
              </m:e>
            </m:d>
          </m:num>
          <m:den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1.18</m:t>
                </m:r>
              </m:e>
            </m:d>
          </m:den>
        </m:f>
      </m:oMath>
      <w:r>
        <w:t xml:space="preserve"> tell us?</w:t>
      </w:r>
    </w:p>
    <w:p>
      <w:pPr>
        <w:numPr>
          <w:ilvl w:val="0"/>
          <w:numId w:val="1002"/>
        </w:numPr>
        <w:pStyle w:val="Compact"/>
      </w:pPr>
      <w:r>
        <w:t xml:space="preserve">Predict the total number of house sales from 2012 to 2017. Explain your reasoning.</w:t>
      </w:r>
    </w:p>
    <w:p>
      <w:pPr>
        <w:numPr>
          <w:ilvl w:val="0"/>
          <w:numId w:val="1002"/>
        </w:numPr>
        <w:pStyle w:val="Compact"/>
      </w:pPr>
      <w:r>
        <w:t xml:space="preserve">Do these predictions seem reasonable? Explain your reasoning.</w:t>
      </w:r>
    </w:p>
    <w:bookmarkEnd w:id="26"/>
    <w:bookmarkEnd w:id="27"/>
    <w:bookmarkStart w:id="32" w:name="back-to-funding-the-future"/>
    <w:p>
      <w:pPr>
        <w:pStyle w:val="Heading3"/>
      </w:pPr>
      <w:r>
        <w:t xml:space="preserve">3 Back to Funding the Future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Let’s say you open a savings account with an interest rate of 5% per year compounded annually and that you plan on contributing the same amount to it at the start of every year.</w:t>
      </w:r>
    </w:p>
    <w:p>
      <w:pPr>
        <w:numPr>
          <w:ilvl w:val="0"/>
          <w:numId w:val="1003"/>
        </w:numPr>
        <w:pStyle w:val="Compact"/>
      </w:pPr>
      <w:r>
        <w:t xml:space="preserve">Predict how much you need to put into the account at the start of each year to have over</w:t>
      </w:r>
      <w:r>
        <w:t xml:space="preserve"> </w:t>
      </w:r>
      <w:r>
        <w:t xml:space="preserve">$</w:t>
      </w:r>
      <w:r>
        <w:t xml:space="preserve">100,000 in it when you turn 70.</w:t>
      </w:r>
    </w:p>
    <w:p>
      <w:pPr>
        <w:numPr>
          <w:ilvl w:val="0"/>
          <w:numId w:val="1003"/>
        </w:numPr>
        <w:pStyle w:val="Compact"/>
      </w:pPr>
      <w:r>
        <w:t xml:space="preserve">Calculate how much the account would have after the deposit at the start of the 50th year if the amount invested each year were:</w:t>
      </w:r>
    </w:p>
    <w:p>
      <w:pPr>
        <w:numPr>
          <w:ilvl w:val="1"/>
          <w:numId w:val="1004"/>
        </w:numPr>
        <w:pStyle w:val="Compact"/>
      </w:pPr>
      <w:r>
        <w:t xml:space="preserve">$</w:t>
      </w:r>
      <w:r>
        <w:t xml:space="preserve">100</w:t>
      </w:r>
    </w:p>
    <w:p>
      <w:pPr>
        <w:numPr>
          <w:ilvl w:val="1"/>
          <w:numId w:val="1004"/>
        </w:numPr>
        <w:pStyle w:val="Compact"/>
      </w:pPr>
      <w:r>
        <w:t xml:space="preserve">$</w:t>
      </w:r>
      <w:r>
        <w:t xml:space="preserve">500</w:t>
      </w:r>
    </w:p>
    <w:p>
      <w:pPr>
        <w:numPr>
          <w:ilvl w:val="1"/>
          <w:numId w:val="1004"/>
        </w:numPr>
        <w:pStyle w:val="Compact"/>
      </w:pPr>
      <w:r>
        <w:t xml:space="preserve">$</w:t>
      </w:r>
      <w:r>
        <w:t xml:space="preserve">1,000</w:t>
      </w:r>
    </w:p>
    <w:p>
      <w:pPr>
        <w:numPr>
          <w:ilvl w:val="1"/>
          <w:numId w:val="1004"/>
        </w:numPr>
        <w:pStyle w:val="Compact"/>
      </w:pPr>
      <w:r>
        <w:t xml:space="preserve">$</w:t>
      </w:r>
      <w:r>
        <w:t xml:space="preserve">2,000</w:t>
      </w:r>
    </w:p>
    <w:p>
      <w:pPr>
        <w:numPr>
          <w:ilvl w:val="0"/>
          <w:numId w:val="1003"/>
        </w:numPr>
        <w:pStyle w:val="Compact"/>
      </w:pPr>
      <w:r>
        <w:t xml:space="preserve">Say you decide to invest</w:t>
      </w:r>
      <w:r>
        <w:t xml:space="preserve"> </w:t>
      </w:r>
      <w:r>
        <w:t xml:space="preserve">$</w:t>
      </w:r>
      <w:r>
        <w:t xml:space="preserve">1,000 into the account at the start of each year at the same interest rate. How many years until the account reaches</w:t>
      </w:r>
      <w:r>
        <w:t xml:space="preserve"> </w:t>
      </w:r>
      <w:r>
        <w:t xml:space="preserve">$</w:t>
      </w:r>
      <w:r>
        <w:t xml:space="preserve">100,000? How does the amount you invest into the account compare to the amount of interest earned by the account?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2022-12-14T07:07:05Z</dcterms:created>
  <dcterms:modified xsi:type="dcterms:W3CDTF">2022-12-14T07:07:05Z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OG9+QYndwAH5hYvQz2IdUG1v4KFLEluk66muEmyPX38cazsY5VU4XDxhKM6eBjE4VIeZJ1+YBr9uI0tiGIBcIg==</vt:lpwstr>
  </property>
</Properties>
</file>