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jpg" ContentType="image/jpeg"/>
  <Override PartName="/word/media/rId27.jpg" ContentType="image/jpeg"/>
  <Override PartName="/word/media/rId32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ff5f5660915cea570e18db67499644bef7777"/>
    <w:p>
      <w:pPr>
        <w:pStyle w:val="Heading2"/>
      </w:pPr>
      <w:r>
        <w:t xml:space="preserve">Unit 6 Lesson 12: Maneras de representar situaciones de medidas</w:t>
      </w:r>
    </w:p>
    <w:bookmarkEnd w:id="20"/>
    <w:bookmarkStart w:id="31" w:name="wu-observa-y-pregúntate-la-feria-warm-up"/>
    <w:p>
      <w:pPr>
        <w:pStyle w:val="Heading3"/>
      </w:pPr>
      <w:r>
        <w:t xml:space="preserve">WU Observa y pregúntate: La feria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131590" cy="2088746"/>
            <wp:effectExtent b="0" l="0" r="0" t="0"/>
            <wp:docPr descr="A carnival." title="" id="22" name="Picture"/>
            <a:graphic>
              <a:graphicData uri="http://schemas.openxmlformats.org/drawingml/2006/picture">
                <pic:pic>
                  <pic:nvPicPr>
                    <pic:cNvPr descr="/app/tmp/embedder-1671062727.48407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433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727.535077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9575"/>
            <wp:effectExtent b="0" l="0" r="0" t="0"/>
            <wp:docPr descr="Cows." title="" id="28" name="Picture"/>
            <a:graphic>
              <a:graphicData uri="http://schemas.openxmlformats.org/drawingml/2006/picture">
                <pic:pic>
                  <pic:nvPicPr>
                    <pic:cNvPr descr="/app/tmp/embedder-1671062727.5835419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oncurso-de-calabazas-gigantes"/>
    <w:p>
      <w:pPr>
        <w:pStyle w:val="Heading3"/>
      </w:pPr>
      <w:r>
        <w:t xml:space="preserve">1 Concurso de calabazas gigantes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27.608162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 una lista de preguntas matemáticas que se pueden hacer sobre esta imagen.</w:t>
      </w:r>
    </w:p>
    <w:p>
      <w:pPr>
        <w:numPr>
          <w:ilvl w:val="0"/>
          <w:numId w:val="1001"/>
        </w:numPr>
        <w:pStyle w:val="Compact"/>
      </w:pPr>
      <w:r>
        <w:t xml:space="preserve">Con su compañero, resuelvan el problema que el profesor les asignó. Muestren en un póster cómo pensaron. Asegúrense de escribir en el póster el problema que están resolviendo.</w:t>
      </w:r>
    </w:p>
    <w:bookmarkEnd w:id="35"/>
    <w:bookmarkEnd w:id="36"/>
    <w:bookmarkStart w:id="44" w:name="X49b697107676cac65c131be112ce51824dc2058"/>
    <w:p>
      <w:pPr>
        <w:pStyle w:val="Heading3"/>
      </w:pPr>
      <w:r>
        <w:t xml:space="preserve">2 Clasificación de tarjetas: Calabazas gigantes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 con descripciones y diagramas. Empareja cada descripción con un diagrama que represente la misma situación.</w:t>
      </w:r>
    </w:p>
    <w:p>
      <w:pPr>
        <w:pStyle w:val="BodyText"/>
      </w:pPr>
      <w:r>
        <w:drawing>
          <wp:inline>
            <wp:extent cx="5943600" cy="801570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727.6491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5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2" Target="media/rId32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2022-12-15T00:05:28Z</dcterms:created>
  <dcterms:modified xsi:type="dcterms:W3CDTF">2022-12-15T00:05:28Z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s/NPScma8RQmo4++tWyjlByRMViA1u/k8ipq/CaYnsmX9woQpRIJSeNHLKDkCI/8JXlI3pRcsv93oI+MUpedlA==</vt:lpwstr>
  </property>
</Properties>
</file>