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09fbcde2fd50817eb0f11e24d1adc6b32eeb4"/>
    <w:p>
      <w:pPr>
        <w:pStyle w:val="Heading2"/>
      </w:pPr>
      <w:r>
        <w:t xml:space="preserve">Unit 2 Lesson 16: Comparemos y ordenemos fracciones</w:t>
      </w:r>
    </w:p>
    <w:bookmarkEnd w:id="20"/>
    <w:bookmarkStart w:id="22" w:name="Xe0d0c366aef0512d1076c587fce89701b03618c"/>
    <w:p>
      <w:pPr>
        <w:pStyle w:val="Heading3"/>
      </w:pPr>
      <w:r>
        <w:t xml:space="preserve">WU Conversación numérica: Múltiplos de 6 y 12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×</m:t>
        </m:r>
        <m:r>
          <m:t>12</m:t>
        </m:r>
      </m:oMath>
    </w:p>
    <w:bookmarkEnd w:id="21"/>
    <w:bookmarkEnd w:id="22"/>
    <w:bookmarkStart w:id="27" w:name="juguemos-a-comparar-fracciones"/>
    <w:p>
      <w:pPr>
        <w:pStyle w:val="Heading3"/>
      </w:pPr>
      <w:r>
        <w:t xml:space="preserve">1 Juguemos a comparar fracciones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Cómo jugar “Comparemos fracciones” (2 jugadores):</w:t>
      </w:r>
    </w:p>
    <w:p>
      <w:pPr>
        <w:numPr>
          <w:ilvl w:val="0"/>
          <w:numId w:val="1002"/>
        </w:numPr>
        <w:pStyle w:val="Compact"/>
      </w:pPr>
      <w:r>
        <w:t xml:space="preserve">Repartan las tarjetas entre los jugadores.</w:t>
      </w:r>
    </w:p>
    <w:p>
      <w:pPr>
        <w:numPr>
          <w:ilvl w:val="0"/>
          <w:numId w:val="1002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2"/>
        </w:numPr>
        <w:pStyle w:val="Compact"/>
      </w:pPr>
      <w:r>
        <w:t xml:space="preserve">Comparen las fracciones. El jugador que tenga la fracción mayor se queda con las dos tarjetas.</w:t>
      </w:r>
    </w:p>
    <w:p>
      <w:pPr>
        <w:numPr>
          <w:ilvl w:val="0"/>
          <w:numId w:val="1002"/>
        </w:numPr>
        <w:pStyle w:val="Compact"/>
      </w:pPr>
      <w:r>
        <w:t xml:space="preserve">Si las fracciones son equivalentes, cada jugador voltea otra tarjeta. El jugador que tenga la fracción mayor se queda con las cuatro tarjetas.</w:t>
      </w:r>
    </w:p>
    <w:p>
      <w:pPr>
        <w:numPr>
          <w:ilvl w:val="0"/>
          <w:numId w:val="1002"/>
        </w:numPr>
        <w:pStyle w:val="Compact"/>
      </w:pPr>
      <w:r>
        <w:t xml:space="preserve">Jueguen hasta que un jugador se quede sin tarjetas. Gana el jugador que tenga más tarjetas al final del juego.</w:t>
      </w:r>
    </w:p>
    <w:p>
      <w:pPr>
        <w:pStyle w:val="FirstParagraph"/>
      </w:pPr>
      <w:r>
        <w:t xml:space="preserve">tarjetas de fracciones</w:t>
      </w:r>
      <w:r>
        <w:drawing>
          <wp:inline>
            <wp:extent cx="4419600" cy="4711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3402.78449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711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Cómo jugar “Comparemos fracciones” (3 o 4 jugadores):</w:t>
      </w:r>
    </w:p>
    <w:p>
      <w:pPr>
        <w:numPr>
          <w:ilvl w:val="0"/>
          <w:numId w:val="1003"/>
        </w:numPr>
        <w:pStyle w:val="Compact"/>
      </w:pPr>
      <w:r>
        <w:t xml:space="preserve">El jugador que tenga la fracción mayor gana la ronda.</w:t>
      </w:r>
    </w:p>
    <w:p>
      <w:pPr>
        <w:numPr>
          <w:ilvl w:val="0"/>
          <w:numId w:val="1003"/>
        </w:numPr>
        <w:pStyle w:val="Compact"/>
      </w:pPr>
      <w:r>
        <w:t xml:space="preserve">Si 2 o más jugadores tienen la fracción mayor, esos jugadores voltean otra tarjeta. El jugador con la fracción mayor se queda con todas las tarjetas.</w:t>
      </w:r>
    </w:p>
    <w:p>
      <w:pPr>
        <w:pStyle w:val="FirstParagraph"/>
      </w:pPr>
      <w:r>
        <w:t xml:space="preserve">Anota aquí las fracciones que te parecieron difíciles de comparar.</w:t>
      </w:r>
    </w:p>
    <w:p>
      <w:pPr>
        <w:pStyle w:val="BodyText"/>
      </w:pPr>
      <w:r>
        <w:t xml:space="preserve">_________ y _________</w:t>
      </w:r>
    </w:p>
    <w:p>
      <w:pPr>
        <w:pStyle w:val="BodyText"/>
      </w:pPr>
      <w:r>
        <w:t xml:space="preserve">_________ y _________</w:t>
      </w:r>
    </w:p>
    <w:p>
      <w:pPr>
        <w:pStyle w:val="BodyText"/>
      </w:pPr>
      <w:r>
        <w:t xml:space="preserve">_________ y _________</w:t>
      </w:r>
    </w:p>
    <w:p>
      <w:pPr>
        <w:pStyle w:val="BodyText"/>
      </w:pPr>
      <w:r>
        <w:t xml:space="preserve">_________ y _________</w:t>
      </w:r>
    </w:p>
    <w:bookmarkEnd w:id="26"/>
    <w:bookmarkEnd w:id="27"/>
    <w:bookmarkStart w:id="32" w:name="ordenemos-fracciones"/>
    <w:p>
      <w:pPr>
        <w:pStyle w:val="Heading3"/>
      </w:pPr>
      <w:r>
        <w:t xml:space="preserve">2 Ordenemos fracciones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Ordena cada grupo de fracciones de menor a mayor. Prepárate para explicar tu razonamiento.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  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21</m:t>
            </m:r>
          </m:num>
          <m:den>
            <m:r>
              <m:t>20</m:t>
            </m:r>
          </m:den>
        </m:f>
        <m:r>
          <m:t>  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101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2022-12-15T00:16:43Z</dcterms:created>
  <dcterms:modified xsi:type="dcterms:W3CDTF">2022-12-15T00:16:43Z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pOA2UmsQg/AzrFSN0d1GiMMYJAQlq8lwK2o1WjMxuXuA5HMLB5h7rfZI95OAuWrg+vBdgjEhlGuu4NAqRz66Jg==</vt:lpwstr>
  </property>
</Properties>
</file>