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5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3.png" ContentType="image/png"/>
  <Override PartName="/word/media/rId46.png" ContentType="image/png"/>
  <Override PartName="/word/media/rId49.png" ContentType="image/png"/>
  <Override PartName="/word/media/rId5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7-lesson-10-interpret-relationships"/>
    <w:p>
      <w:pPr>
        <w:pStyle w:val="Heading2"/>
      </w:pPr>
      <w:r>
        <w:t xml:space="preserve">Unit 7 Lesson 10: Interpret Relationships</w:t>
      </w:r>
    </w:p>
    <w:bookmarkEnd w:id="20"/>
    <w:bookmarkStart w:id="22" w:name="X2c6b18dd6781aa9d64e221b0c91eeaa4f5d3891"/>
    <w:p>
      <w:pPr>
        <w:pStyle w:val="Heading3"/>
      </w:pPr>
      <w:r>
        <w:t xml:space="preserve">WU True or False: Multiply and Divide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Decide if each statement is true or false. Be prepared to explain your reasoning.</w:t>
      </w:r>
    </w:p>
    <w:p>
      <w:pPr>
        <w:numPr>
          <w:ilvl w:val="0"/>
          <w:numId w:val="1001"/>
        </w:numPr>
        <w:pStyle w:val="Compact"/>
      </w:pPr>
      <m:oMath>
        <m:r>
          <m:t>276</m:t>
        </m:r>
        <m:r>
          <m:rPr>
            <m:sty m:val="p"/>
          </m:rPr>
          <m:t>÷</m:t>
        </m:r>
        <m:r>
          <m:t>3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×</m:t>
        </m:r>
        <m:r>
          <m:t>276</m:t>
        </m:r>
      </m:oMath>
    </w:p>
    <w:p>
      <w:pPr>
        <w:numPr>
          <w:ilvl w:val="0"/>
          <w:numId w:val="1001"/>
        </w:numPr>
        <w:pStyle w:val="Compact"/>
      </w:pPr>
      <m:oMath>
        <m:r>
          <m:t>276</m:t>
        </m:r>
        <m:r>
          <m:rPr>
            <m:sty m:val="p"/>
          </m:rPr>
          <m:t>÷</m:t>
        </m:r>
        <m:r>
          <m:t>3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276</m:t>
            </m:r>
          </m:num>
          <m:den>
            <m:r>
              <m:t>6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276</m:t>
            </m:r>
            <m:r>
              <m:rPr>
                <m:sty m:val="p"/>
              </m:rPr>
              <m:t>÷</m:t>
            </m:r>
            <m:r>
              <m:t>3</m:t>
            </m:r>
          </m:e>
        </m:d>
        <m:r>
          <m:rPr>
            <m:sty m:val="p"/>
          </m:rPr>
          <m:t>×</m:t>
        </m:r>
        <m:r>
          <m:t>2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×</m:t>
        </m:r>
        <m:r>
          <m:t>276</m:t>
        </m:r>
      </m:oMath>
    </w:p>
    <w:bookmarkEnd w:id="21"/>
    <w:bookmarkEnd w:id="22"/>
    <w:bookmarkStart w:id="42" w:name="mix-and-match-3-patterns"/>
    <w:p>
      <w:pPr>
        <w:pStyle w:val="Heading3"/>
      </w:pPr>
      <w:r>
        <w:t xml:space="preserve">1 Mix and Match: 3 Patterns</w:t>
      </w:r>
    </w:p>
    <w:bookmarkStart w:id="41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Complete the patterns for each set of rules.</w:t>
      </w:r>
    </w:p>
    <w:p>
      <w:pPr>
        <w:numPr>
          <w:ilvl w:val="0"/>
          <w:numId w:val="1002"/>
        </w:numPr>
        <w:pStyle w:val="Compact"/>
      </w:pPr>
      <w:r>
        <w:t xml:space="preserve">What are some relationships between the patterns for each set of rules? Be prepared to explain your thinking.</w:t>
      </w:r>
    </w:p>
    <w:p>
      <w:pPr>
        <w:pStyle w:val="FirstParagraph"/>
      </w:pPr>
      <w:r>
        <w:t xml:space="preserve">Set A</w:t>
      </w:r>
    </w:p>
    <w:p>
      <w:pPr>
        <w:pStyle w:val="BodyText"/>
      </w:pPr>
      <w:r>
        <w:t xml:space="preserve">Rule 1: Start at 0. Keep adding 3.</w:t>
      </w:r>
    </w:p>
    <w:p>
      <w:pPr>
        <w:pStyle w:val="BodyText"/>
      </w:pPr>
      <w:r>
        <w:drawing>
          <wp:inline>
            <wp:extent cx="3063240" cy="548645"/>
            <wp:effectExtent b="0" l="0" r="0" t="0"/>
            <wp:docPr descr="rectangle partitioned vertically into 5 equal size rectangles" title="" id="24" name="Picture"/>
            <a:graphic>
              <a:graphicData uri="http://schemas.openxmlformats.org/drawingml/2006/picture">
                <pic:pic>
                  <pic:nvPicPr>
                    <pic:cNvPr descr="/app/tmp/embedder-1671028646.9098756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24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Rule 2: Start at 0. Keep adding 6.</w:t>
      </w:r>
    </w:p>
    <w:p>
      <w:pPr>
        <w:pStyle w:val="BodyText"/>
      </w:pPr>
      <w:r>
        <w:drawing>
          <wp:inline>
            <wp:extent cx="3063240" cy="548645"/>
            <wp:effectExtent b="0" l="0" r="0" t="0"/>
            <wp:docPr descr="rectangle partitioned vertically into 5 equal size rectangles" title="" id="27" name="Picture"/>
            <a:graphic>
              <a:graphicData uri="http://schemas.openxmlformats.org/drawingml/2006/picture">
                <pic:pic>
                  <pic:nvPicPr>
                    <pic:cNvPr descr="/app/tmp/embedder-1671028646.9574497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24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Set B</w:t>
      </w:r>
    </w:p>
    <w:p>
      <w:pPr>
        <w:pStyle w:val="BodyText"/>
      </w:pPr>
      <w:r>
        <w:t xml:space="preserve">Rule 1: Start at 4. Keep adding 3.</w:t>
      </w:r>
    </w:p>
    <w:p>
      <w:pPr>
        <w:pStyle w:val="BodyText"/>
      </w:pPr>
      <w:r>
        <w:drawing>
          <wp:inline>
            <wp:extent cx="3063240" cy="548645"/>
            <wp:effectExtent b="0" l="0" r="0" t="0"/>
            <wp:docPr descr="rectangle partitioned vertically into 5 equal size rectangles" title="" id="30" name="Picture"/>
            <a:graphic>
              <a:graphicData uri="http://schemas.openxmlformats.org/drawingml/2006/picture">
                <pic:pic>
                  <pic:nvPicPr>
                    <pic:cNvPr descr="/app/tmp/embedder-1671028646.9965086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24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Rule 2: Start at 9. Keep adding 6.</w:t>
      </w:r>
    </w:p>
    <w:p>
      <w:pPr>
        <w:pStyle w:val="BodyText"/>
      </w:pPr>
      <w:r>
        <w:drawing>
          <wp:inline>
            <wp:extent cx="3063240" cy="548645"/>
            <wp:effectExtent b="0" l="0" r="0" t="0"/>
            <wp:docPr descr="rectangle partitioned vertically into 5 equal size rectangles" title="" id="33" name="Picture"/>
            <a:graphic>
              <a:graphicData uri="http://schemas.openxmlformats.org/drawingml/2006/picture">
                <pic:pic>
                  <pic:nvPicPr>
                    <pic:cNvPr descr="/app/tmp/embedder-1671028647.0346527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24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Set C</w:t>
      </w:r>
    </w:p>
    <w:p>
      <w:pPr>
        <w:pStyle w:val="BodyText"/>
      </w:pPr>
      <w:r>
        <w:t xml:space="preserve">Rule 1: Start at 0. Keep adding 5.</w:t>
      </w:r>
    </w:p>
    <w:p>
      <w:pPr>
        <w:pStyle w:val="BodyText"/>
      </w:pPr>
      <w:r>
        <w:drawing>
          <wp:inline>
            <wp:extent cx="3063240" cy="548645"/>
            <wp:effectExtent b="0" l="0" r="0" t="0"/>
            <wp:docPr descr="rectangle partitioned vertically into 5 equal size rectangles" title="" id="36" name="Picture"/>
            <a:graphic>
              <a:graphicData uri="http://schemas.openxmlformats.org/drawingml/2006/picture">
                <pic:pic>
                  <pic:nvPicPr>
                    <pic:cNvPr descr="/app/tmp/embedder-1671028647.0757794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24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Rule 2: Start at 0. Keep adding 3.</w:t>
      </w:r>
    </w:p>
    <w:p>
      <w:pPr>
        <w:pStyle w:val="BodyText"/>
      </w:pPr>
      <w:r>
        <w:drawing>
          <wp:inline>
            <wp:extent cx="3063240" cy="548645"/>
            <wp:effectExtent b="0" l="0" r="0" t="0"/>
            <wp:docPr descr="rectangle partitioned vertically into 5 equal size rectangles" title="" id="39" name="Picture"/>
            <a:graphic>
              <a:graphicData uri="http://schemas.openxmlformats.org/drawingml/2006/picture">
                <pic:pic>
                  <pic:nvPicPr>
                    <pic:cNvPr descr="/app/tmp/embedder-1671028647.1154528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24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1"/>
    <w:bookmarkEnd w:id="42"/>
    <w:bookmarkStart w:id="59" w:name="generate-patterns"/>
    <w:p>
      <w:pPr>
        <w:pStyle w:val="Heading3"/>
      </w:pPr>
      <w:r>
        <w:t xml:space="preserve">2 Generate Patterns</w:t>
      </w:r>
    </w:p>
    <w:bookmarkStart w:id="5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Partner A</w:t>
      </w:r>
    </w:p>
    <w:p>
      <w:pPr>
        <w:numPr>
          <w:ilvl w:val="0"/>
          <w:numId w:val="1003"/>
        </w:numPr>
      </w:pPr>
      <w:r>
        <w:t xml:space="preserve">Generate patterns for the two rules.</w:t>
      </w:r>
    </w:p>
    <w:p>
      <w:pPr>
        <w:numPr>
          <w:ilvl w:val="0"/>
          <w:numId w:val="1000"/>
        </w:numPr>
      </w:pPr>
      <w:r>
        <w:t xml:space="preserve">Rule 1: Start with 0. Keep adding 4.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754892" cy="548645"/>
            <wp:effectExtent b="0" l="0" r="0" t="0"/>
            <wp:docPr descr="rectangle partitioned vertically into 10 equal sized rectangles." title="" id="44" name="Picture"/>
            <a:graphic>
              <a:graphicData uri="http://schemas.openxmlformats.org/drawingml/2006/picture">
                <pic:pic>
                  <pic:nvPicPr>
                    <pic:cNvPr descr="/app/tmp/embedder-1671028647.154755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92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Rule 2: Start with 0. Keep adding 6.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754892" cy="548645"/>
            <wp:effectExtent b="0" l="0" r="0" t="0"/>
            <wp:docPr descr="rectangle partitioned vertically into 10 equal sized rectangles." title="" id="47" name="Picture"/>
            <a:graphic>
              <a:graphicData uri="http://schemas.openxmlformats.org/drawingml/2006/picture">
                <pic:pic>
                  <pic:nvPicPr>
                    <pic:cNvPr descr="/app/tmp/embedder-1671028647.1965868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92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Compare your patterns. What relationships do you notice?</w:t>
      </w:r>
    </w:p>
    <w:p>
      <w:pPr>
        <w:numPr>
          <w:ilvl w:val="0"/>
          <w:numId w:val="1003"/>
        </w:numPr>
        <w:pStyle w:val="Compact"/>
      </w:pPr>
      <w:r>
        <w:t xml:space="preserve">What number will be in pattern 2 when the number in the pattern 1 box is 40?</w:t>
      </w:r>
    </w:p>
    <w:p>
      <w:pPr>
        <w:numPr>
          <w:ilvl w:val="0"/>
          <w:numId w:val="1003"/>
        </w:numPr>
        <w:pStyle w:val="Compact"/>
      </w:pPr>
      <w:r>
        <w:t xml:space="preserve">What number will be in pattern 1 when the number in the pattern 2 box is 120?</w:t>
      </w:r>
    </w:p>
    <w:p>
      <w:pPr>
        <w:pStyle w:val="FirstParagraph"/>
      </w:pPr>
      <w:r>
        <w:t xml:space="preserve">Partner B</w:t>
      </w:r>
    </w:p>
    <w:p>
      <w:pPr>
        <w:numPr>
          <w:ilvl w:val="0"/>
          <w:numId w:val="1004"/>
        </w:numPr>
      </w:pPr>
      <w:r>
        <w:t xml:space="preserve">Generate patterns for the two rules.</w:t>
      </w:r>
    </w:p>
    <w:p>
      <w:pPr>
        <w:numPr>
          <w:ilvl w:val="0"/>
          <w:numId w:val="1000"/>
        </w:numPr>
      </w:pPr>
      <w:r>
        <w:t xml:space="preserve">Rule 1: Start with 0. Keep adding 2.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754892" cy="548645"/>
            <wp:effectExtent b="0" l="0" r="0" t="0"/>
            <wp:docPr descr="rectangle partitioned vertically into 10 equal sized rectangles." title="" id="50" name="Picture"/>
            <a:graphic>
              <a:graphicData uri="http://schemas.openxmlformats.org/drawingml/2006/picture">
                <pic:pic>
                  <pic:nvPicPr>
                    <pic:cNvPr descr="/app/tmp/embedder-1671028647.237556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92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Rule 2: Start with 0. Keep adding 3.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754892" cy="548645"/>
            <wp:effectExtent b="0" l="0" r="0" t="0"/>
            <wp:docPr descr="rectangle partitioned vertically into 10 equal sized rectangles." title="" id="53" name="Picture"/>
            <a:graphic>
              <a:graphicData uri="http://schemas.openxmlformats.org/drawingml/2006/picture">
                <pic:pic>
                  <pic:nvPicPr>
                    <pic:cNvPr descr="/app/tmp/embedder-1671028647.2811742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92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Compare your patterns. What relationships do you notice?</w:t>
      </w:r>
    </w:p>
    <w:p>
      <w:pPr>
        <w:numPr>
          <w:ilvl w:val="0"/>
          <w:numId w:val="1004"/>
        </w:numPr>
        <w:pStyle w:val="Compact"/>
      </w:pPr>
      <w:r>
        <w:t xml:space="preserve">What number will be in pattern 2 when the number in the pattern 1 box is 30?</w:t>
      </w:r>
    </w:p>
    <w:p>
      <w:pPr>
        <w:numPr>
          <w:ilvl w:val="0"/>
          <w:numId w:val="1004"/>
        </w:numPr>
        <w:pStyle w:val="Compact"/>
      </w:pPr>
      <w:r>
        <w:t xml:space="preserve">What number will be in pattern 1 when the number in the pattern 2 box is 60?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8"/>
    <w:bookmarkEnd w:id="5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5" Target="media/rId55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2" Target="media/rId5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2022-12-14T14:37:27Z</dcterms:created>
  <dcterms:modified xsi:type="dcterms:W3CDTF">2022-12-14T14:37:27Z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ByQByI9uHpLvae+Uf+zdgaUnar2FEezyxvQKImR0FlEjIESR4+bmzyqNTIouiPHpnM8TO5GbselDfu9SEHsVDA==</vt:lpwstr>
  </property>
</Properties>
</file>