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You find a crystal in the shape of a prism. Find the volume of the crystal.</w:t>
      </w:r>
    </w:p>
    <w:p>
      <w:pPr>
        <w:numPr>
          <w:ilvl w:val="0"/>
          <w:numId w:val="1000"/>
        </w:numPr>
      </w:pPr>
      <w:r>
        <w:t xml:space="preserve">The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directly underneath point</w:t>
      </w:r>
      <w:r>
        <w:t xml:space="preserve"> </w:t>
      </w:r>
      <m:oMath>
        <m:r>
          <m:t>E</m:t>
        </m:r>
      </m:oMath>
      <w:r>
        <w:t xml:space="preserve">, and the following lengths are known:</w:t>
      </w:r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: 2 mm</w:t>
      </w:r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: 3 mm</w:t>
      </w:r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F</m:t>
        </m:r>
      </m:oMath>
      <w:r>
        <w:t xml:space="preserve">: 6 mm</w:t>
      </w:r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E</m:t>
        </m:r>
      </m:oMath>
      <w:r>
        <w:t xml:space="preserve">: 10 mm</w:t>
      </w:r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</m:oMath>
      <w:r>
        <w:t xml:space="preserve">: 7 mm</w:t>
      </w:r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G</m:t>
        </m:r>
      </m:oMath>
      <w:r>
        <w:t xml:space="preserve">: 4 mm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71317" cy="3021495"/>
            <wp:effectExtent b="0" l="0" r="0" t="0"/>
            <wp:docPr descr="An irregular pentagonal prism with base A, F, E, D, C. Segment A, G indicates the height of the prism. Point B lies between A and C." title="" id="22" name="Picture"/>
            <a:graphic>
              <a:graphicData uri="http://schemas.openxmlformats.org/drawingml/2006/picture">
                <pic:pic>
                  <pic:nvPicPr>
                    <pic:cNvPr descr="/app/tmp/embedder-1671038806.03689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317" cy="30214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 rectangular prism with dimensions 5 inches by 13 inches by 10 inches was cut to leave a piece as shown in the image. What is the volume of this piece? What is the volume of the other piece not pictured?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03117" cy="2122386"/>
            <wp:effectExtent b="0" l="0" r="0" t="0"/>
            <wp:docPr descr="A right trapezoidal prism.  Each base is a trapezoid with bases 13 inches and 1 inch, height 5 inches. The prism has height 10 inches." title="" id="25" name="Picture"/>
            <a:graphic>
              <a:graphicData uri="http://schemas.openxmlformats.org/drawingml/2006/picture">
                <pic:pic>
                  <pic:nvPicPr>
                    <pic:cNvPr descr="/app/tmp/embedder-1671038806.0784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117" cy="21223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triangle has one side that is 7 cm long and another side that is 3 cm long.</w:t>
      </w:r>
    </w:p>
    <w:p>
      <w:pPr>
        <w:numPr>
          <w:ilvl w:val="1"/>
          <w:numId w:val="1003"/>
        </w:numPr>
      </w:pPr>
      <w:r>
        <w:t xml:space="preserve">Sketch this triangle and label your sketch with the given measures. (If you are stuck, try using a compass or cutting some straws to these two lengths.)</w:t>
      </w:r>
    </w:p>
    <w:p>
      <w:pPr>
        <w:numPr>
          <w:ilvl w:val="1"/>
          <w:numId w:val="1003"/>
        </w:numPr>
      </w:pPr>
      <w:r>
        <w:t xml:space="preserve">Draw one more triangle with these measures that is not identical to your first triangle.</w:t>
      </w:r>
    </w:p>
    <w:p>
      <w:pPr>
        <w:numPr>
          <w:ilvl w:val="1"/>
          <w:numId w:val="1003"/>
        </w:numPr>
        <w:pStyle w:val="Compact"/>
      </w:pPr>
      <w:r>
        <w:t xml:space="preserve">Explain how you can tell they are not identical.</w:t>
      </w:r>
    </w:p>
    <w:p>
      <w:pPr>
        <w:numPr>
          <w:ilvl w:val="0"/>
          <w:numId w:val="1000"/>
        </w:numPr>
      </w:pPr>
      <w:r>
        <w:t xml:space="preserve">(From Unit 7, Lesson 9.)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equations that represent a relationship between angles in the figure.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4916" cy="1648366"/>
            <wp:effectExtent b="0" l="0" r="0" t="0"/>
            <wp:docPr descr="Three points intersect to form 6 lines. Clockwise, the angles measure b degrees, 30 degrees, 90 degrees, a, degrees, c degrees, blank." title="" id="28" name="Picture"/>
            <a:graphic>
              <a:graphicData uri="http://schemas.openxmlformats.org/drawingml/2006/picture">
                <pic:pic>
                  <pic:nvPicPr>
                    <pic:cNvPr descr="/app/tmp/embedder-1671038806.12160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16483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90</m:t>
        </m:r>
        <m:r>
          <m:rPr>
            <m:sty m:val="p"/>
          </m:rPr>
          <m:t>−</m:t>
        </m:r>
        <m:r>
          <m:t>30</m:t>
        </m:r>
        <m:r>
          <m:rPr>
            <m:sty m:val="p"/>
          </m:rPr>
          <m:t>=</m:t>
        </m:r>
        <m:r>
          <m:t>b</m:t>
        </m:r>
      </m:oMath>
    </w:p>
    <w:p>
      <w:pPr>
        <w:numPr>
          <w:ilvl w:val="1"/>
          <w:numId w:val="1004"/>
        </w:numPr>
      </w:pPr>
      <m:oMath>
        <m:r>
          <m:t>30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t>c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180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rPr>
            <m:sty m:val="p"/>
          </m:rPr>
          <m:t>=</m:t>
        </m:r>
        <m:r>
          <m:t>30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rPr>
            <m:sty m:val="p"/>
          </m:rPr>
          <m:t>=</m:t>
        </m:r>
        <m:r>
          <m:t>c</m:t>
        </m:r>
        <m:r>
          <m:rPr>
            <m:sty m:val="p"/>
          </m:rPr>
          <m:t>=</m:t>
        </m:r>
        <m:r>
          <m:t>30</m:t>
        </m:r>
      </m:oMath>
    </w:p>
    <w:p>
      <w:pPr>
        <w:numPr>
          <w:ilvl w:val="1"/>
          <w:numId w:val="1004"/>
        </w:numPr>
      </w:pPr>
      <m:oMath>
        <m:r>
          <m:t>90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180</m:t>
        </m:r>
      </m:oMath>
    </w:p>
    <w:p>
      <w:pPr>
        <w:numPr>
          <w:ilvl w:val="0"/>
          <w:numId w:val="1000"/>
        </w:numPr>
      </w:pPr>
      <w:r>
        <w:t xml:space="preserve">(From Unit 7, Lesson 4.)</w:t>
      </w:r>
    </w:p>
    <w:p>
      <w:pPr>
        <w:numPr>
          <w:ilvl w:val="0"/>
          <w:numId w:val="1001"/>
        </w:numPr>
      </w:pPr>
      <w:r>
        <w:t xml:space="preserve">A mixture of punch contains 1 quart of lemonade, 2 cups of grape juice, 4 tablespoons of honey,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gallon of sparkling water. Find the percentage of the punch mixture that comes from each ingredient. Round your answers to the nearest tenth of a percent. (Hint: 1 cup = 16 tablespoons)</w:t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2022-12-14T17:26:46Z</dcterms:created>
  <dcterms:modified xsi:type="dcterms:W3CDTF">2022-12-14T17:26:46Z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eQdhaN1KGA93r7OSQ9a8upIS7h1YiPhzqLSOOKY0DAJdAyQxscLgUrJLEIwSspDSq/qXm0wCpWgtPmtI0jsPXw==</vt:lpwstr>
  </property>
</Properties>
</file>