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7f240be005940593bbde67f329915b82f7426"/>
    <w:p>
      <w:pPr>
        <w:pStyle w:val="Heading2"/>
      </w:pPr>
      <w:r>
        <w:t xml:space="preserve">Unit 2 Lesson 2: Representing Ratios with Diagrams</w:t>
      </w:r>
    </w:p>
    <w:bookmarkEnd w:id="20"/>
    <w:bookmarkStart w:id="22" w:name="X0ebe19f32c3e7f86ac088400c7a1d1258933384"/>
    <w:p>
      <w:pPr>
        <w:pStyle w:val="Heading3"/>
      </w:pPr>
      <w:r>
        <w:t xml:space="preserve">1 Number Talk: Dividing by 4 and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24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5</m:t>
        </m:r>
        <m:r>
          <m:rPr>
            <m:sty m:val="p"/>
          </m:rPr>
          <m:t>÷</m:t>
        </m:r>
        <m:r>
          <m:t>4</m:t>
        </m:r>
      </m:oMath>
    </w:p>
    <w:bookmarkEnd w:id="21"/>
    <w:bookmarkEnd w:id="22"/>
    <w:bookmarkStart w:id="31" w:name="a-collection-of-snap-cubes-optional"/>
    <w:p>
      <w:pPr>
        <w:pStyle w:val="Heading3"/>
      </w:pPr>
      <w:r>
        <w:t xml:space="preserve">2 A Collection of Snap Cubes (Optional)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67665" cy="522951"/>
            <wp:effectExtent b="0" l="0" r="0" t="0"/>
            <wp:docPr descr="2 green snap cubes labeled in different ways." title="" id="24" name="Picture"/>
            <a:graphic>
              <a:graphicData uri="http://schemas.openxmlformats.org/drawingml/2006/picture">
                <pic:pic>
                  <pic:nvPicPr>
                    <pic:cNvPr descr="/app/tmp/embedder-1671032430.16928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65" cy="522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collection of snap cubes.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A collection of snap cubes arranged by color. The collection contains 2 green, 5 yellow, 5 red, 3 pink, 2 blue, and 1 black." title="" id="28" name="Picture"/>
            <a:graphic>
              <a:graphicData uri="http://schemas.openxmlformats.org/drawingml/2006/picture">
                <pic:pic>
                  <pic:nvPicPr>
                    <pic:cNvPr descr="/app/tmp/embedder-1671032430.191223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Choose two of the colors in the image, and draw a diagram showing the number of snap cubes for these two colors.</w:t>
      </w:r>
    </w:p>
    <w:p>
      <w:pPr>
        <w:numPr>
          <w:ilvl w:val="0"/>
          <w:numId w:val="1001"/>
        </w:numPr>
        <w:pStyle w:val="Compact"/>
      </w:pPr>
      <w:r>
        <w:t xml:space="preserve">Trade papers with a partner. On their paper, write a sentence to describe a ratio shown in their diagram. Your partner will do the same for your diagram.</w:t>
      </w:r>
    </w:p>
    <w:p>
      <w:pPr>
        <w:numPr>
          <w:ilvl w:val="0"/>
          <w:numId w:val="1001"/>
        </w:numPr>
        <w:pStyle w:val="Compact"/>
      </w:pPr>
      <w:r>
        <w:t xml:space="preserve">Return your partner’s paper. Read the sentence written on your paper. If you disagree, explain your thinking.</w:t>
      </w:r>
    </w:p>
    <w:bookmarkEnd w:id="30"/>
    <w:bookmarkEnd w:id="31"/>
    <w:bookmarkStart w:id="36" w:name="blue-paint-and-art-paste"/>
    <w:p>
      <w:pPr>
        <w:pStyle w:val="Heading3"/>
      </w:pPr>
      <w:r>
        <w:t xml:space="preserve">3 Blue Paint and Art Paste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mixed 2 cups of white paint with 6 tablespoons of blue paint.</w:t>
      </w:r>
    </w:p>
    <w:p>
      <w:pPr>
        <w:pStyle w:val="BodyText"/>
      </w:pPr>
      <w:r>
        <w:t xml:space="preserve">Here is a diagram that represents this situation.</w:t>
      </w:r>
    </w:p>
    <w:p>
      <w:pPr>
        <w:pStyle w:val="BodyText"/>
      </w:pPr>
      <w:r>
        <w:drawing>
          <wp:inline>
            <wp:extent cx="4590349" cy="1296674"/>
            <wp:effectExtent b="0" l="0" r="0" t="0"/>
            <wp:docPr descr="Two large squares and six small squares." title="" id="33" name="Picture"/>
            <a:graphic>
              <a:graphicData uri="http://schemas.openxmlformats.org/drawingml/2006/picture">
                <pic:pic>
                  <pic:nvPicPr>
                    <pic:cNvPr descr="/app/tmp/embedder-1671032430.223940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2966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Discuss each statement, and circle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those that correctly describe this situation. Make sure that both you and your partner agree with each circled answer.</w:t>
      </w:r>
    </w:p>
    <w:p>
      <w:pPr>
        <w:numPr>
          <w:ilvl w:val="1"/>
          <w:numId w:val="1003"/>
        </w:numPr>
        <w:pStyle w:val="Compact"/>
      </w:pPr>
      <w:r>
        <w:t xml:space="preserve">The ratio of cups of white paint to tablespoons of blue paint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6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For every cup of white paint, there are 2 tablespoons of blue paint.</w:t>
      </w:r>
    </w:p>
    <w:p>
      <w:pPr>
        <w:numPr>
          <w:ilvl w:val="1"/>
          <w:numId w:val="1003"/>
        </w:numPr>
        <w:pStyle w:val="Compact"/>
      </w:pPr>
      <w:r>
        <w:t xml:space="preserve">There is 1 cup of white paint for every 3 tablespoons of blue paint.</w:t>
      </w:r>
    </w:p>
    <w:p>
      <w:pPr>
        <w:numPr>
          <w:ilvl w:val="1"/>
          <w:numId w:val="1003"/>
        </w:numPr>
        <w:pStyle w:val="Compact"/>
      </w:pPr>
      <w:r>
        <w:t xml:space="preserve">There are 3 tablespoons of blue paint for every cup of white paint.</w:t>
      </w:r>
    </w:p>
    <w:p>
      <w:pPr>
        <w:numPr>
          <w:ilvl w:val="1"/>
          <w:numId w:val="1003"/>
        </w:numPr>
        <w:pStyle w:val="Compact"/>
      </w:pPr>
      <w:r>
        <w:t xml:space="preserve">For each tablespoon of blue paint, there are 3 cups of white paint.</w:t>
      </w:r>
    </w:p>
    <w:p>
      <w:pPr>
        <w:numPr>
          <w:ilvl w:val="1"/>
          <w:numId w:val="1003"/>
        </w:numPr>
        <w:pStyle w:val="Compact"/>
      </w:pPr>
      <w:r>
        <w:t xml:space="preserve">For every 6 tablespoons of blue paint, there are 2 cups of white paint.</w:t>
      </w:r>
    </w:p>
    <w:p>
      <w:pPr>
        <w:numPr>
          <w:ilvl w:val="1"/>
          <w:numId w:val="1003"/>
        </w:numPr>
        <w:pStyle w:val="Compact"/>
      </w:pPr>
      <w:r>
        <w:t xml:space="preserve">The ratio of tablespoons of blue paint to cups of white paint is 6 to 2.</w:t>
      </w:r>
    </w:p>
    <w:p>
      <w:pPr>
        <w:numPr>
          <w:ilvl w:val="0"/>
          <w:numId w:val="1002"/>
        </w:numPr>
      </w:pPr>
      <w:r>
        <w:t xml:space="preserve">Jada mixed 8 cups of flour with 2 pints of water to make paste for an art project.</w:t>
      </w:r>
    </w:p>
    <w:p>
      <w:pPr>
        <w:numPr>
          <w:ilvl w:val="1"/>
          <w:numId w:val="1004"/>
        </w:numPr>
      </w:pPr>
      <w:r>
        <w:t xml:space="preserve">Draw a diagram that represents the situation.</w:t>
      </w:r>
    </w:p>
    <w:p>
      <w:pPr>
        <w:numPr>
          <w:ilvl w:val="1"/>
          <w:numId w:val="1004"/>
        </w:numPr>
        <w:pStyle w:val="Compact"/>
      </w:pPr>
      <w:r>
        <w:t xml:space="preserve">Write at least two sentences describing the ratio of flour and water.</w:t>
      </w:r>
    </w:p>
    <w:bookmarkEnd w:id="35"/>
    <w:bookmarkEnd w:id="36"/>
    <w:bookmarkStart w:id="44" w:name="card-sort-spaghetti-sauce"/>
    <w:p>
      <w:pPr>
        <w:pStyle w:val="Heading3"/>
      </w:pPr>
      <w:r>
        <w:t xml:space="preserve">4 Card Sort: Spaghetti Sauce</w:t>
      </w:r>
    </w:p>
    <w:bookmarkStart w:id="4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cards describing different recipes for spaghetti sauce. In the diagrams:</w:t>
      </w:r>
    </w:p>
    <w:p>
      <w:pPr>
        <w:numPr>
          <w:ilvl w:val="0"/>
          <w:numId w:val="1005"/>
        </w:numPr>
        <w:pStyle w:val="Compact"/>
      </w:pPr>
      <w:r>
        <w:t xml:space="preserve">a circle represents a cup of tomato sauce</w:t>
      </w:r>
    </w:p>
    <w:p>
      <w:pPr>
        <w:numPr>
          <w:ilvl w:val="0"/>
          <w:numId w:val="1005"/>
        </w:numPr>
        <w:pStyle w:val="Compact"/>
      </w:pPr>
      <w:r>
        <w:t xml:space="preserve">a square represents a tablespoon of oil</w:t>
      </w:r>
    </w:p>
    <w:p>
      <w:pPr>
        <w:numPr>
          <w:ilvl w:val="0"/>
          <w:numId w:val="1005"/>
        </w:numPr>
        <w:pStyle w:val="Compact"/>
      </w:pPr>
      <w:r>
        <w:t xml:space="preserve">a triangle represents a teaspoon of oregano</w:t>
      </w:r>
    </w:p>
    <w:p>
      <w:pPr>
        <w:pStyle w:val="FirstParagraph"/>
      </w:pPr>
      <w:r>
        <w:drawing>
          <wp:inline>
            <wp:extent cx="4572000" cy="3048000"/>
            <wp:effectExtent b="0" l="0" r="0" t="0"/>
            <wp:docPr descr="A photo of spaghetti sauce." title="" id="38" name="Picture"/>
            <a:graphic>
              <a:graphicData uri="http://schemas.openxmlformats.org/drawingml/2006/picture">
                <pic:pic>
                  <pic:nvPicPr>
                    <pic:cNvPr descr="/app/tmp/embedder-1671032430.246086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Take turns with your partner to match a sentence with a diagram.</w:t>
      </w:r>
    </w:p>
    <w:p>
      <w:pPr>
        <w:numPr>
          <w:ilvl w:val="1"/>
          <w:numId w:val="1007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1"/>
          <w:numId w:val="1007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numPr>
          <w:ilvl w:val="0"/>
          <w:numId w:val="1006"/>
        </w:numPr>
        <w:pStyle w:val="Compact"/>
      </w:pPr>
      <w:r>
        <w:t xml:space="preserve">After you and your partner have agreed on all of the matches, check your answers with the answer key. If there are any errors, discuss why and revise your matches.</w:t>
      </w:r>
    </w:p>
    <w:p>
      <w:pPr>
        <w:numPr>
          <w:ilvl w:val="0"/>
          <w:numId w:val="1006"/>
        </w:numPr>
      </w:pPr>
      <w:r>
        <w:t xml:space="preserve">There were two diagrams that each matched with two different sentences. Which were they?</w:t>
      </w:r>
    </w:p>
    <w:p>
      <w:pPr>
        <w:numPr>
          <w:ilvl w:val="1"/>
          <w:numId w:val="1008"/>
        </w:numPr>
        <w:pStyle w:val="Compact"/>
      </w:pPr>
      <w:r>
        <w:t xml:space="preserve">Diagram _______ matched with both sentences ______ and ______.</w:t>
      </w:r>
    </w:p>
    <w:p>
      <w:pPr>
        <w:numPr>
          <w:ilvl w:val="1"/>
          <w:numId w:val="1008"/>
        </w:numPr>
        <w:pStyle w:val="Compact"/>
      </w:pPr>
      <w:r>
        <w:t xml:space="preserve">Diagram _______ matched with both sentences ______ and ______.</w:t>
      </w:r>
    </w:p>
    <w:p>
      <w:pPr>
        <w:numPr>
          <w:ilvl w:val="0"/>
          <w:numId w:val="1006"/>
        </w:numPr>
        <w:pStyle w:val="Compact"/>
      </w:pPr>
      <w:r>
        <w:t xml:space="preserve">Select one of the other diagrams and invent another sentence that could describe the ratio shown in the diagram.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2022-12-14T15:40:30Z</dcterms:created>
  <dcterms:modified xsi:type="dcterms:W3CDTF">2022-12-14T15:40:30Z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rQ9Qd5nl8pOwAvmcJJUCBAuZ4W7VEfNfMqqdAixZ4eWJCxUu9W0KznXmWoJ18S5sMnGY6MGbrkS3IHhyWFbiuA==</vt:lpwstr>
  </property>
</Properties>
</file>