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2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9-polygons"/>
    <w:p>
      <w:pPr>
        <w:pStyle w:val="Heading2"/>
      </w:pPr>
      <w:r>
        <w:t xml:space="preserve">Unit 1 Lesson 9: Polygons</w:t>
      </w:r>
    </w:p>
    <w:bookmarkEnd w:id="20"/>
    <w:bookmarkStart w:id="25" w:name="Xff0fbb9854b37e34d89e194eecf01ad57315977"/>
    <w:p>
      <w:pPr>
        <w:pStyle w:val="Heading3"/>
      </w:pPr>
      <w:r>
        <w:t xml:space="preserve">1 Which One Doesn’t Belong: Bases and Heights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drawing>
          <wp:inline>
            <wp:extent cx="5504749" cy="3862498"/>
            <wp:effectExtent b="0" l="0" r="0" t="0"/>
            <wp:docPr descr="Four triangles on a grid, labeled S, T, U, and V." title="" id="22" name="Picture"/>
            <a:graphic>
              <a:graphicData uri="http://schemas.openxmlformats.org/drawingml/2006/picture">
                <pic:pic>
                  <pic:nvPicPr>
                    <pic:cNvPr descr="/app/tmp/embedder-1671075027.33843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8624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what-are-polygons"/>
    <w:p>
      <w:pPr>
        <w:pStyle w:val="Heading3"/>
      </w:pPr>
      <w:r>
        <w:t xml:space="preserve">2 What Are Polygons?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five</w:t>
      </w:r>
      <w:r>
        <w:t xml:space="preserve"> </w:t>
      </w:r>
      <w:r>
        <w:rPr>
          <w:bCs/>
          <w:b/>
        </w:rPr>
        <w:t xml:space="preserve">polygons</w:t>
      </w:r>
      <w:r>
        <w:t xml:space="preserve">:</w:t>
      </w:r>
    </w:p>
    <w:p>
      <w:pPr>
        <w:pStyle w:val="BodyText"/>
      </w:pPr>
      <w:r>
        <w:drawing>
          <wp:inline>
            <wp:extent cx="5943600" cy="823565"/>
            <wp:effectExtent b="0" l="0" r="0" t="0"/>
            <wp:docPr descr="5 polygons" title="" id="27" name="Picture"/>
            <a:graphic>
              <a:graphicData uri="http://schemas.openxmlformats.org/drawingml/2006/picture">
                <pic:pic>
                  <pic:nvPicPr>
                    <pic:cNvPr descr="/app/tmp/embedder-1671075027.36547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six figures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polygons:</w:t>
      </w:r>
    </w:p>
    <w:p>
      <w:pPr>
        <w:pStyle w:val="BodyText"/>
      </w:pPr>
      <w:r>
        <w:drawing>
          <wp:inline>
            <wp:extent cx="5140824" cy="743141"/>
            <wp:effectExtent b="0" l="0" r="0" t="0"/>
            <wp:docPr descr=" six figures that are not polygons:" title="" id="30" name="Picture"/>
            <a:graphic>
              <a:graphicData uri="http://schemas.openxmlformats.org/drawingml/2006/picture">
                <pic:pic>
                  <pic:nvPicPr>
                    <pic:cNvPr descr="/app/tmp/embedder-1671075027.39649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74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Circle the figures that are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62231" cy="2152968"/>
            <wp:effectExtent b="0" l="0" r="0" t="0"/>
            <wp:docPr descr="Ten figures labeled A--J." title="" id="33" name="Picture"/>
            <a:graphic>
              <a:graphicData uri="http://schemas.openxmlformats.org/drawingml/2006/picture">
                <pic:pic>
                  <pic:nvPicPr>
                    <pic:cNvPr descr="/app/tmp/embedder-1671075027.44453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31" cy="2152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do the figures you circled have in common? What characteristics helped you decide whether a figure was a polygon?</w:t>
      </w:r>
    </w:p>
    <w:bookmarkEnd w:id="35"/>
    <w:bookmarkEnd w:id="36"/>
    <w:bookmarkStart w:id="41" w:name="quadrilateral-strategies"/>
    <w:p>
      <w:pPr>
        <w:pStyle w:val="Heading3"/>
      </w:pPr>
      <w:r>
        <w:t xml:space="preserve">3 Quadrilateral Strategies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rPr>
          <w:bCs/>
          <w:b/>
        </w:rPr>
        <w:t xml:space="preserve">quadrilaterals</w:t>
      </w:r>
      <w:r>
        <w:t xml:space="preserve"> </w:t>
      </w:r>
      <w:r>
        <w:t xml:space="preserve">of your choice. Show your reasoning.</w:t>
      </w:r>
    </w:p>
    <w:p>
      <w:pPr>
        <w:pStyle w:val="BodyText"/>
      </w:pPr>
      <w:r>
        <w:drawing>
          <wp:inline>
            <wp:extent cx="5125533" cy="3229452"/>
            <wp:effectExtent b="0" l="0" r="0" t="0"/>
            <wp:docPr descr="Six quadrilaterals labeled A--F." title="" id="38" name="Picture"/>
            <a:graphic>
              <a:graphicData uri="http://schemas.openxmlformats.org/drawingml/2006/picture">
                <pic:pic>
                  <pic:nvPicPr>
                    <pic:cNvPr descr="/app/tmp/embedder-1671075027.46775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33" cy="3229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0"/>
    <w:bookmarkEnd w:id="41"/>
    <w:bookmarkStart w:id="56" w:name="pinwheel-optional"/>
    <w:p>
      <w:pPr>
        <w:pStyle w:val="Heading3"/>
      </w:pPr>
      <w:r>
        <w:t xml:space="preserve">4 Pinwheel (Optional)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the shaded region in square units. Show your reasoning.</w:t>
      </w:r>
    </w:p>
    <w:p>
      <w:pPr>
        <w:pStyle w:val="BodyText"/>
      </w:pPr>
      <w:r>
        <w:drawing>
          <wp:inline>
            <wp:extent cx="3679007" cy="3679007"/>
            <wp:effectExtent b="0" l="0" r="0" t="0"/>
            <wp:docPr descr="A shaded polygon on a grid." title="" id="43" name="Picture"/>
            <a:graphic>
              <a:graphicData uri="http://schemas.openxmlformats.org/drawingml/2006/picture">
                <pic:pic>
                  <pic:nvPicPr>
                    <pic:cNvPr descr="/app/tmp/embedder-1671075027.552753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3679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5"/>
    <w:bookmarkStart w:id="5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162231" cy="2152968"/>
            <wp:effectExtent b="0" l="0" r="0" t="0"/>
            <wp:docPr descr="Ten figures labeled A--J." title="" id="47" name="Picture"/>
            <a:graphic>
              <a:graphicData uri="http://schemas.openxmlformats.org/drawingml/2006/picture">
                <pic:pic>
                  <pic:nvPicPr>
                    <pic:cNvPr descr="/app/tmp/embedder-1671075027.617210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31" cy="2152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44090" cy="1171288"/>
            <wp:effectExtent b="0" l="0" r="0" t="0"/>
            <wp:docPr descr="Polygon with 5 sides" title="" id="50" name="Picture"/>
            <a:graphic>
              <a:graphicData uri="http://schemas.openxmlformats.org/drawingml/2006/picture">
                <pic:pic>
                  <pic:nvPicPr>
                    <pic:cNvPr descr="/app/tmp/embedder-1671075027.650158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1171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2022-12-15T03:30:28Z</dcterms:created>
  <dcterms:modified xsi:type="dcterms:W3CDTF">2022-12-15T03:30:28Z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tmi7WzKqjMPzENr2CGE2R8JTZOzmZw6rWV3YFOOU9KpVJkEcXokDF/uDcHvZZ7eC/mMsQLv+dnxMQR7zdPmiAg==</vt:lpwstr>
  </property>
</Properties>
</file>