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prisms.</w:t>
      </w:r>
    </w:p>
    <w:p>
      <w:pPr>
        <w:numPr>
          <w:ilvl w:val="1"/>
          <w:numId w:val="1002"/>
        </w:numPr>
        <w:pStyle w:val="Compact"/>
      </w:pPr>
      <w:r>
        <w:t xml:space="preserve">For each prism, shade one of its bases.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007483"/>
            <wp:effectExtent b="0" l="0" r="0" t="0"/>
            <wp:docPr descr="Five figures. Figure A, prism with triangle base. Figure B, prism with pentagon base. Figure C, prism with triangle base. Figure D, prism with triangle base. Figure E, pyramid with a rectangle base." title="" id="22" name="Picture"/>
            <a:graphic>
              <a:graphicData uri="http://schemas.openxmlformats.org/drawingml/2006/picture">
                <pic:pic>
                  <pic:nvPicPr>
                    <pic:cNvPr descr="/app/tmp/embedder-1671038804.96865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074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volume of both of these trapezoidal prisms is 24 cubic units. Their heights are 6 and 8 units, as labeled. What is the area of a trapezoidal base of each prism?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1367012"/>
            <wp:effectExtent b="0" l="0" r="0" t="0"/>
            <wp:docPr descr="Two prisms.  The first has a trapezoid for a base and a height of 6.  The second has a trapezoid base and a height of 8." title="" id="25" name="Picture"/>
            <a:graphic>
              <a:graphicData uri="http://schemas.openxmlformats.org/drawingml/2006/picture">
                <pic:pic>
                  <pic:nvPicPr>
                    <pic:cNvPr descr="/app/tmp/embedder-1671038805.02044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Two angles are complementary. One has a measure of 19 degrees. What is the measure of the other?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Two angles are supplementary. One has a measure that is twice as large as the other. Find the two angle measures.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Match each expression in the first list with an equivalent expression from the second list. </w:t>
      </w:r>
    </w:p>
    <w:p>
      <w:pPr>
        <w:numPr>
          <w:ilvl w:val="1"/>
          <w:numId w:val="1003"/>
        </w:numPr>
      </w:pPr>
      <w:r>
        <w:t xml:space="preserve"> 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</w:pPr>
      <w:r>
        <w:t xml:space="preserve"> 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8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3"/>
        </w:numPr>
      </w:pPr>
      <m:oMath>
        <m:r>
          <m:t>24</m:t>
        </m:r>
        <m:r>
          <m:t>x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1"/>
          <w:numId w:val="1004"/>
        </w:numPr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4"/>
        </w:numPr>
      </w:pPr>
      <w:r>
        <w:t xml:space="preserve"> 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17</m:t>
        </m:r>
      </m:oMath>
    </w:p>
    <w:p>
      <w:pPr>
        <w:numPr>
          <w:ilvl w:val="1"/>
          <w:numId w:val="1004"/>
        </w:numPr>
      </w:pPr>
      <w:r>
        <w:t xml:space="preserve"> 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4"/>
        </w:numPr>
      </w:pPr>
      <w:r>
        <w:t xml:space="preserve"> </w:t>
      </w: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</w:pPr>
      <m:oMath>
        <m:r>
          <m:t>8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22.)</w:t>
      </w:r>
    </w:p>
    <w:p>
      <w:pPr>
        <w:numPr>
          <w:ilvl w:val="0"/>
          <w:numId w:val="1001"/>
        </w:numPr>
      </w:pPr>
      <w:r>
        <w:t xml:space="preserve">Clare paid 50% more for her notebook than Priya paid for hers. Priya paid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for her notebook and Clare paid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dollars for hers. Write an equation that represents the relationship between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2022-12-14T17:26:45Z</dcterms:created>
  <dcterms:modified xsi:type="dcterms:W3CDTF">2022-12-14T17:26:45Z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aKZrdU1sgMq+Xm4Fh/5wkdsObudlRXL4nQtF+mOALgtMoi4sIeR4l3u6zRvWmlz54uYXYXHPL+MYgaCKF48tVg==</vt:lpwstr>
  </property>
</Properties>
</file>