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02c8deb8d078d66444cbfa92f44623780b6c85"/>
    <w:p>
      <w:pPr>
        <w:pStyle w:val="Heading1"/>
      </w:pPr>
      <w:r>
        <w:t xml:space="preserve">Lesson 7: Problemas de conversión de varios pasos: Longitud en unidades tradicionales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r>
        <w:tc>
          <w:tcPr/>
          <w:p>
            <w:pPr>
              <w:pStyle w:val="Compact"/>
              <w:jc w:val="left"/>
            </w:pPr>
            <w:r>
              <w:t xml:space="preserve">Building Towards</w:t>
            </w:r>
          </w:p>
        </w:tc>
        <w:tc>
          <w:tcPr/>
          <w:p>
            <w:pPr>
              <w:pStyle w:val="Compact"/>
              <w:jc w:val="left"/>
            </w:pPr>
            <w:r>
              <w:t xml:space="preserve">5.MD.A.1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customary length measurement conversions.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sobre longitudes en unidades tradicionales.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customary length units.</w:t>
      </w:r>
    </w:p>
    <w:p>
      <w:pPr>
        <w:pStyle w:val="BodyText"/>
      </w:pPr>
      <w:r>
        <w:t xml:space="preserve">In this lesson, students solve multi-step conversion problems with standard length units. </w:t>
      </w:r>
      <w:r>
        <w:t xml:space="preserve">These conversions can be more challenging because they involve multiplying by numbers other than 10 and powers of 10. This means that students will use the skills they developed in previous units where they learned to multiply whole numbers and fractions. S</w:t>
      </w:r>
      <w:r>
        <w:t xml:space="preserve">tudents continue to work with whole numbers and fractions and to think strategically about whether to convert from the larger unit to the smaller unit or from the smaller unit to the larger unit.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Yardsticks: Activity 1</w:t>
      </w:r>
    </w:p>
    <w:bookmarkEnd w:id="37"/>
    <w:bookmarkStart w:id="38" w:name="materials-to-copy"/>
    <w:p>
      <w:pPr>
        <w:pStyle w:val="Heading3"/>
      </w:pPr>
      <w:r>
        <w:t xml:space="preserve">Materials to Copy</w:t>
      </w:r>
    </w:p>
    <w:p>
      <w:pPr>
        <w:numPr>
          <w:ilvl w:val="0"/>
          <w:numId w:val="1006"/>
        </w:numPr>
        <w:pStyle w:val="Compact"/>
      </w:pPr>
      <w:r>
        <w:t xml:space="preserve">Customary Measurement Card Sort,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students were sorting the lengths, what question did you ask to help students make connections?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ancho del tablero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bl>
    <w:bookmarkEnd w:id="45"/>
    <w:bookmarkStart w:id="46" w:name="student-facing-task-statement"/>
    <w:p>
      <w:pPr>
        <w:pStyle w:val="Heading3"/>
      </w:pPr>
      <w:r>
        <w:t xml:space="preserve">Student-facing Task Statement</w:t>
      </w:r>
    </w:p>
    <w:p>
      <w:pPr>
        <w:pStyle w:val="FirstParagraph"/>
      </w:pPr>
      <w:r>
        <w:t xml:space="preserve">El tablero mide 4.5 pies de ancho.</w:t>
      </w:r>
    </w:p>
    <w:p>
      <w:pPr>
        <w:numPr>
          <w:ilvl w:val="0"/>
          <w:numId w:val="1007"/>
        </w:numPr>
        <w:pStyle w:val="Compact"/>
      </w:pPr>
      <w:r>
        <w:t xml:space="preserve">¿Cuántas pulgadas mide el tablero de ancho? Explica o muestra cómo razonaste.</w:t>
      </w:r>
    </w:p>
    <w:p>
      <w:pPr>
        <w:numPr>
          <w:ilvl w:val="0"/>
          <w:numId w:val="1007"/>
        </w:numPr>
        <w:pStyle w:val="Compact"/>
      </w:pPr>
      <w:r>
        <w:t xml:space="preserve">¿Cuántas yardas mide el tablero de ancho? Explica o muestra cómo razonaste.</w:t>
      </w:r>
    </w:p>
    <w:bookmarkEnd w:id="46"/>
    <w:bookmarkStart w:id="47" w:name="student-responses"/>
    <w:p>
      <w:pPr>
        <w:pStyle w:val="Heading3"/>
      </w:pPr>
      <w:r>
        <w:t xml:space="preserve">Student Responses</w:t>
      </w:r>
    </w:p>
    <w:p>
      <w:pPr>
        <w:numPr>
          <w:ilvl w:val="0"/>
          <w:numId w:val="1008"/>
        </w:numPr>
        <w:pStyle w:val="Compact"/>
      </w:pPr>
      <w:r>
        <w:t xml:space="preserve">54 inches. Sample response: </w:t>
      </w:r>
      <m:oMath>
        <m:r>
          <m:t>4.5</m:t>
        </m:r>
        <m:r>
          <m:rPr>
            <m:sty m:val="p"/>
          </m:rPr>
          <m:t>×</m:t>
        </m:r>
        <m:r>
          <m:t>12</m:t>
        </m:r>
        <m:r>
          <m:rPr>
            <m:sty m:val="p"/>
          </m:rPr>
          <m:t>=</m:t>
        </m:r>
        <m:r>
          <m:t>54</m:t>
        </m:r>
      </m:oMath>
    </w:p>
    <w:p>
      <w:pPr>
        <w:numPr>
          <w:ilvl w:val="0"/>
          <w:numId w:val="1008"/>
        </w:numPr>
        <w:pStyle w:val="Compact"/>
      </w:pPr>
      <w:r>
        <w:t xml:space="preserve">1.5 yards. Sample response: </w:t>
      </w:r>
      <m:oMath>
        <m:r>
          <m:t>4.5</m:t>
        </m:r>
        <m:r>
          <m:rPr>
            <m:sty m:val="p"/>
          </m:rPr>
          <m:t>÷</m:t>
        </m:r>
        <m:r>
          <m:t>3</m:t>
        </m:r>
        <m:r>
          <m:rPr>
            <m:sty m:val="p"/>
          </m:rPr>
          <m:t>=</m:t>
        </m:r>
        <m:r>
          <m:t>1.5</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2022-12-15T01:05:28Z</dcterms:created>
  <dcterms:modified xsi:type="dcterms:W3CDTF">2022-12-15T01:05:28Z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wf/bkiQ3PjDuoby09dVgZ5R3PAqlSqIuUIb2s7eFSI3l+57LSL/GbStFH6qksUwPrZ9FjLHA/zXVDBPDw4pL0A==</vt:lpwstr>
  </property>
</Properties>
</file>