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6-adivinemos-la-figura"/>
    <w:p>
      <w:pPr>
        <w:pStyle w:val="Heading2"/>
      </w:pPr>
      <w:r>
        <w:t xml:space="preserve">Unit 7 Lesson 16: Adivinemos la figura</w:t>
      </w:r>
    </w:p>
    <w:bookmarkEnd w:id="20"/>
    <w:bookmarkStart w:id="25" w:name="Xe182fee1d980fe91a5f24eeca9fe24e5e583f9d"/>
    <w:p>
      <w:pPr>
        <w:pStyle w:val="Heading3"/>
      </w:pPr>
      <w:r>
        <w:t xml:space="preserve">WU Observa y pregúntate: Dos figuras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661.11249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hagamos-un-cambio"/>
    <w:p>
      <w:pPr>
        <w:pStyle w:val="Heading3"/>
      </w:pPr>
      <w:r>
        <w:t xml:space="preserve">1 Hagamos un cambio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 grupo de tarjetas. Cada compañero va a escoger una de las tarjetas.</w:t>
      </w:r>
    </w:p>
    <w:p>
      <w:pPr>
        <w:numPr>
          <w:ilvl w:val="0"/>
          <w:numId w:val="1001"/>
        </w:numPr>
        <w:pStyle w:val="Compact"/>
      </w:pPr>
      <w:r>
        <w:t xml:space="preserve">Dibuja la figura que escogiste, pero hazle por lo menos un cambio.</w:t>
      </w:r>
    </w:p>
    <w:p>
      <w:pPr>
        <w:numPr>
          <w:ilvl w:val="0"/>
          <w:numId w:val="1001"/>
        </w:numPr>
        <w:pStyle w:val="Compact"/>
      </w:pPr>
      <w:r>
        <w:t xml:space="preserve">Mira la tarjeta y el dibujo de tu compañero. ¿Qué cambio hizo tu compañero?</w:t>
      </w:r>
    </w:p>
    <w:p>
      <w:pPr>
        <w:pStyle w:val="FirstParagraph"/>
      </w:pPr>
      <w:r>
        <w:t xml:space="preserve">Si te queda tiempo, repite la actividad con otra tarjeta.</w:t>
      </w:r>
    </w:p>
    <w:bookmarkEnd w:id="26"/>
    <w:bookmarkEnd w:id="27"/>
    <w:bookmarkStart w:id="32" w:name="adivina-mi-figura"/>
    <w:p>
      <w:pPr>
        <w:pStyle w:val="Heading3"/>
      </w:pPr>
      <w:r>
        <w:t xml:space="preserve">2 Adivina mi figura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Crea una figura de dos dimensiones que tenga por lo menos 3 de los siguientes elementos:</w:t>
      </w:r>
    </w:p>
    <w:p>
      <w:pPr>
        <w:numPr>
          <w:ilvl w:val="1"/>
          <w:numId w:val="1003"/>
        </w:numPr>
        <w:pStyle w:val="Compact"/>
      </w:pPr>
      <w:r>
        <w:t xml:space="preserve">rayo</w:t>
      </w:r>
    </w:p>
    <w:p>
      <w:pPr>
        <w:numPr>
          <w:ilvl w:val="1"/>
          <w:numId w:val="1003"/>
        </w:numPr>
        <w:pStyle w:val="Compact"/>
      </w:pPr>
      <w:r>
        <w:t xml:space="preserve">segmento de recta</w:t>
      </w:r>
    </w:p>
    <w:p>
      <w:pPr>
        <w:numPr>
          <w:ilvl w:val="1"/>
          <w:numId w:val="1003"/>
        </w:numPr>
        <w:pStyle w:val="Compact"/>
      </w:pPr>
      <w:r>
        <w:t xml:space="preserve">ángulo recto</w:t>
      </w:r>
    </w:p>
    <w:p>
      <w:pPr>
        <w:numPr>
          <w:ilvl w:val="1"/>
          <w:numId w:val="1003"/>
        </w:numPr>
        <w:pStyle w:val="Compact"/>
      </w:pPr>
      <w:r>
        <w:t xml:space="preserve">ángulo agudo</w:t>
      </w:r>
    </w:p>
    <w:p>
      <w:pPr>
        <w:numPr>
          <w:ilvl w:val="1"/>
          <w:numId w:val="1003"/>
        </w:numPr>
        <w:pStyle w:val="Compact"/>
      </w:pPr>
      <w:r>
        <w:t xml:space="preserve">ángulo obtuso</w:t>
      </w:r>
    </w:p>
    <w:p>
      <w:pPr>
        <w:numPr>
          <w:ilvl w:val="1"/>
          <w:numId w:val="1003"/>
        </w:numPr>
        <w:pStyle w:val="Compact"/>
      </w:pPr>
      <w:r>
        <w:t xml:space="preserve">rectas perpendiculares</w:t>
      </w:r>
    </w:p>
    <w:p>
      <w:pPr>
        <w:numPr>
          <w:ilvl w:val="1"/>
          <w:numId w:val="1003"/>
        </w:numPr>
        <w:pStyle w:val="Compact"/>
      </w:pPr>
      <w:r>
        <w:t xml:space="preserve">rectas paralelas</w:t>
      </w:r>
    </w:p>
    <w:p>
      <w:pPr>
        <w:numPr>
          <w:ilvl w:val="0"/>
          <w:numId w:val="1002"/>
        </w:numPr>
        <w:pStyle w:val="Compact"/>
      </w:pPr>
      <w:r>
        <w:t xml:space="preserve">Sin mostrársela a tu compañero, describe tu figura para que tu compañero pueda dibujarla lo mejor posible.</w:t>
      </w:r>
    </w:p>
    <w:p>
      <w:pPr>
        <w:numPr>
          <w:ilvl w:val="0"/>
          <w:numId w:val="1002"/>
        </w:numPr>
        <w:pStyle w:val="Compact"/>
      </w:pPr>
      <w:r>
        <w:t xml:space="preserve">Intercambia roles con tu compañero y dibuja su figura basándote en su descripción.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2022-12-15T00:37:41Z</dcterms:created>
  <dcterms:modified xsi:type="dcterms:W3CDTF">2022-12-15T00:37:41Z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dQcHz3L1P3Nm1kZYPPTOVBfTGhvWP8vKkI0dwDNy98JRA0KWHn3HLqMy5UZtkOI8LjtjncK1ltEVB/iwR330nw==</vt:lpwstr>
  </property>
</Properties>
</file>