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14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4, Lesson 14</w:t>
      </w:r>
    </w:p>
    <w:bookmarkStart w:id="40" w:name="lesson-466213"/>
    <w:p>
      <w:pPr>
        <w:pStyle w:val="Heading1"/>
      </w:pPr>
      <w:r>
        <w:t xml:space="preserve">Fractional Lengths in Triangles and Prisms</w:t>
      </w:r>
    </w:p>
    <w:p>
      <w:pPr>
        <w:pStyle w:val="FirstParagraph"/>
      </w:pPr>
      <w:r>
        <w:t xml:space="preserve">Let’s explore area and volume when fractions are involved.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14</w:t>
      </w:r>
      <w:r>
        <w:t xml:space="preserve">CC BY NC Illustrative Mathematics, based on IM 6–8 Math, CC BY Open Up Resources.</w:t>
      </w:r>
    </w:p>
    <w:bookmarkStart w:id="23" w:name="activity-466214"/>
    <w:p>
      <w:pPr>
        <w:pStyle w:val="Heading2"/>
      </w:pPr>
      <w:r>
        <w:t xml:space="preserve">14.1</w:t>
      </w:r>
      <w:r>
        <w:t xml:space="preserve">Area of Triangle</w:t>
      </w:r>
    </w:p>
    <w:p>
      <w:pPr>
        <w:pStyle w:val="FirstParagraph"/>
      </w:pPr>
      <w:r>
        <w:t xml:space="preserve">Find the area of Triangle A in square centimeters.</w:t>
      </w:r>
      <w:r>
        <w:br/>
      </w:r>
      <w:r>
        <w:t xml:space="preserve">Show your reasoning.</w:t>
      </w:r>
    </w:p>
    <w:p>
      <w:pPr>
        <w:pStyle w:val="BodyText"/>
      </w:pPr>
      <w:r>
        <w:drawing>
          <wp:inline>
            <wp:extent cx="1861794" cy="1411363"/>
            <wp:effectExtent b="0" l="0" r="0" t="0"/>
            <wp:docPr descr="Triangle labeled A." title="" id="21" name="Picture"/>
            <a:graphic>
              <a:graphicData uri="http://schemas.openxmlformats.org/drawingml/2006/picture">
                <pic:pic>
                  <pic:nvPicPr>
                    <pic:cNvPr descr="/app/tmp/embedder-1732017743.316306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794" cy="1411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14</w:t>
      </w:r>
      <w:r>
        <w:t xml:space="preserve">CC BY NC Illustrative Mathematics, based on IM 6–8 Math, CC BY Open Up Resources.</w:t>
      </w:r>
    </w:p>
    <w:bookmarkStart w:id="30" w:name="activity-466215"/>
    <w:p>
      <w:pPr>
        <w:pStyle w:val="Heading2"/>
      </w:pPr>
      <w:r>
        <w:t xml:space="preserve">14.2</w:t>
      </w:r>
      <w:r>
        <w:t xml:space="preserve">Bases and Heights of Triangles</w:t>
      </w:r>
    </w:p>
    <w:p>
      <w:pPr>
        <w:numPr>
          <w:ilvl w:val="0"/>
          <w:numId w:val="1001"/>
        </w:numPr>
      </w:pPr>
      <w:r>
        <w:t xml:space="preserve">The area of Triangle B is 8 square units. Find the length of</w:t>
      </w:r>
      <w:r>
        <w:t xml:space="preserve"> </w:t>
      </w:r>
      <m:oMath>
        <m:r>
          <m:t>b</m:t>
        </m:r>
      </m:oMath>
      <w:r>
        <w:t xml:space="preserve">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7542" cy="1044599"/>
            <wp:effectExtent b="0" l="0" r="0" t="0"/>
            <wp:docPr descr="Triangle labeled B." title="" id="25" name="Picture"/>
            <a:graphic>
              <a:graphicData uri="http://schemas.openxmlformats.org/drawingml/2006/picture">
                <pic:pic>
                  <pic:nvPicPr>
                    <pic:cNvPr descr="/app/tmp/embedder-1732017743.37337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542" cy="10445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area of Triangle C is</w:t>
      </w:r>
      <w:r>
        <w:t xml:space="preserve"> </w:t>
      </w:r>
      <m:oMath>
        <m:f>
          <m:fPr>
            <m:type m:val="bar"/>
          </m:fPr>
          <m:num>
            <m:r>
              <m:t>54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square units.</w:t>
      </w:r>
      <w:r>
        <w:br/>
      </w:r>
      <w:r>
        <w:t xml:space="preserve">What is the length of</w:t>
      </w:r>
      <w:r>
        <w:t xml:space="preserve"> </w:t>
      </w:r>
      <m:oMath>
        <m:r>
          <m:t>h</m:t>
        </m:r>
      </m:oMath>
      <w:r>
        <w:t xml:space="preserve">?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67128" cy="1893798"/>
            <wp:effectExtent b="0" l="0" r="0" t="0"/>
            <wp:docPr descr="Triangle labeled C." title="" id="28" name="Picture"/>
            <a:graphic>
              <a:graphicData uri="http://schemas.openxmlformats.org/drawingml/2006/picture">
                <pic:pic>
                  <pic:nvPicPr>
                    <pic:cNvPr descr="/app/tmp/embedder-1732017743.44000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128" cy="18937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14</w:t>
      </w:r>
      <w:r>
        <w:t xml:space="preserve">CC BY NC Illustrative Mathematics, based on IM 6–8 Math, CC BY Open Up Resources.</w:t>
      </w:r>
    </w:p>
    <w:bookmarkStart w:id="35" w:name="activity-466216"/>
    <w:p>
      <w:pPr>
        <w:pStyle w:val="Heading2"/>
      </w:pPr>
      <w:r>
        <w:t xml:space="preserve">14.3</w:t>
      </w:r>
      <w:r>
        <w:t xml:space="preserve">Volumes of Cubes and Prisms</w:t>
      </w:r>
    </w:p>
    <w:p>
      <w:pPr>
        <w:pStyle w:val="FirstParagraph"/>
      </w:pPr>
      <w:r>
        <w:t xml:space="preserve">Your teacher will give you cubes that have edge lengths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inch.</w:t>
      </w:r>
    </w:p>
    <w:p>
      <w:pPr>
        <w:numPr>
          <w:ilvl w:val="0"/>
          <w:numId w:val="1002"/>
        </w:numPr>
      </w:pPr>
      <w:r>
        <w:t xml:space="preserve">Here is a drawing of a cube with edge lengths of 1 inch.</w:t>
      </w:r>
    </w:p>
    <w:p>
      <w:pPr>
        <w:numPr>
          <w:ilvl w:val="1"/>
          <w:numId w:val="1003"/>
        </w:numPr>
      </w:pPr>
      <w:r>
        <w:t xml:space="preserve">How many cubes with edge lengths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 are needed to fill this cube?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734235" cy="1722081"/>
            <wp:effectExtent b="0" l="0" r="0" t="0"/>
            <wp:docPr descr="A cube with the height, length, and width each labeled “1 inch.”" title="" id="32" name="Picture"/>
            <a:graphic>
              <a:graphicData uri="http://schemas.openxmlformats.org/drawingml/2006/picture">
                <pic:pic>
                  <pic:nvPicPr>
                    <pic:cNvPr descr="/app/tmp/embedder-1732017743.556025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235" cy="17220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What is the volume, in cubic inches, of a cube with edge lengths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Four cubes are piled in a single stack to make a prism. Each cube has an edge length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inch. Sketch the prism, and find its volume in cubic inches.</w:t>
      </w:r>
    </w:p>
    <w:p>
      <w:pPr>
        <w:numPr>
          <w:ilvl w:val="0"/>
          <w:numId w:val="1002"/>
        </w:numPr>
      </w:pPr>
      <w:r>
        <w:t xml:space="preserve">Use cubes with an edge length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 to build prisms with the lengths, widths, and heights shown in the table.</w:t>
      </w:r>
    </w:p>
    <w:p>
      <w:pPr>
        <w:numPr>
          <w:ilvl w:val="0"/>
          <w:numId w:val="1000"/>
        </w:numPr>
      </w:pPr>
      <w:r>
        <w:t xml:space="preserve">For each prism, record in the table 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-inch cubes can be packed into the prism and the volume of the prism.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prism</w:t>
            </w:r>
            <w:r>
              <w:br/>
            </w:r>
            <w:r>
              <w:t xml:space="preserve">length (in)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prism</w:t>
            </w:r>
            <w:r>
              <w:br/>
            </w:r>
            <w:r>
              <w:t xml:space="preserve">width (in)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prism</w:t>
            </w:r>
            <w:r>
              <w:br/>
            </w:r>
            <w:r>
              <w:t xml:space="preserve">height (in)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 of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-inch</w:t>
            </w:r>
            <w:r>
              <w:br/>
            </w:r>
            <w:r>
              <w:t xml:space="preserve">cubes in prism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 of</w:t>
            </w:r>
            <w:r>
              <w:br/>
            </w:r>
            <w:r>
              <w:t xml:space="preserve">prism (in</w:t>
            </w:r>
            <w:r>
              <w:rPr>
                <w:vertAlign w:val="superscript"/>
              </w:rPr>
              <w:t xml:space="preserve">3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Start w:id="34" w:name="activity-466216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A unit fraction has a 1 in the numerator.</w:t>
      </w:r>
    </w:p>
    <w:p>
      <w:pPr>
        <w:numPr>
          <w:ilvl w:val="0"/>
          <w:numId w:val="1004"/>
        </w:numPr>
      </w:pPr>
      <w:r>
        <w:t xml:space="preserve">These are unit fractions: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</m:den>
        </m:f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These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unit fractions: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8</m:t>
            </m:r>
          </m:num>
          <m:den>
            <m:r>
              <m:t>1</m:t>
            </m:r>
          </m:den>
        </m:f>
        <m:r>
          <m:rPr>
            <m:sty m:val="p"/>
          </m:rPr>
          <m:t>,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0"/>
          <w:numId w:val="1006"/>
        </w:numPr>
      </w:pPr>
      <w:r>
        <w:t xml:space="preserve">Find three unit fractions whose sum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An example is: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 How many examples like this can you find?</w:t>
      </w:r>
    </w:p>
    <w:p>
      <w:pPr>
        <w:numPr>
          <w:ilvl w:val="0"/>
          <w:numId w:val="1006"/>
        </w:numPr>
      </w:pPr>
      <w:r>
        <w:t xml:space="preserve">Find a box whose surface area in square units equals its volume in cubic units. How many like this can you find?</w:t>
      </w:r>
    </w:p>
    <w:bookmarkEnd w:id="34"/>
    <w:bookmarkEnd w:id="35"/>
    <w:bookmarkStart w:id="39" w:name="lesson-466213"/>
    <w:p>
      <w:pPr>
        <w:pStyle w:val="Heading2"/>
      </w:pPr>
      <w:r>
        <w:t xml:space="preserve">Lesson 14 Summary</w:t>
      </w:r>
    </w:p>
    <w:p>
      <w:pPr>
        <w:pStyle w:val="FirstParagraph"/>
      </w:pPr>
      <w:r>
        <w:t xml:space="preserve">If a rectangular prism has edge lengths of 2 units, 3 units, and 5 units, we can think of it as 2 layers of unit cubes, with each layer having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5</m:t>
            </m:r>
          </m:e>
        </m:d>
      </m:oMath>
      <w:r>
        <w:t xml:space="preserve"> </w:t>
      </w:r>
      <w:r>
        <w:t xml:space="preserve">unit cubes in it. So the volume, in cubic units, is:</w:t>
      </w:r>
    </w:p>
    <w:p>
      <w:pPr>
        <w:pStyle w:val="BodyText"/>
      </w:pPr>
      <m:oMath>
        <m:r>
          <m:t>2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5</m:t>
        </m:r>
      </m:oMath>
    </w:p>
    <w:p>
      <w:pPr>
        <w:pStyle w:val="BodyText"/>
      </w:pPr>
      <w:r>
        <w:drawing>
          <wp:inline>
            <wp:extent cx="1418323" cy="1010310"/>
            <wp:effectExtent b="0" l="0" r="0" t="0"/>
            <wp:docPr descr="Two layers of unit cubes. Each layer has edge lengths of 1 unit, 3 units, and 5 units. The figure is labeled 2 times 3 times 5." title="" id="37" name="Picture"/>
            <a:graphic>
              <a:graphicData uri="http://schemas.openxmlformats.org/drawingml/2006/picture">
                <pic:pic>
                  <pic:nvPicPr>
                    <pic:cNvPr descr="/app/tmp/embedder-1732017743.632295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323" cy="1010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find the volume of a rectangular prism with fractional edge lengths, we can think of it as being built of cubes that have a unit fraction for their edge length. For instance, if we build a prism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-inch tall,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-inch wide, and 4 inches long using cubes with a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-inch edge length, we would have:</w:t>
      </w:r>
    </w:p>
    <w:p>
      <w:pPr>
        <w:numPr>
          <w:ilvl w:val="0"/>
          <w:numId w:val="1007"/>
        </w:numPr>
        <w:pStyle w:val="Compact"/>
      </w:pPr>
      <w:r>
        <w:t xml:space="preserve">A height of 1 cube, because</w:t>
      </w:r>
      <w:r>
        <w:t xml:space="preserve"> </w:t>
      </w:r>
      <m:oMath>
        <m:r>
          <m:t>1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A width of 3 cubes, because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A length of 8 cubes, because</w:t>
      </w:r>
      <w:r>
        <w:t xml:space="preserve"> </w:t>
      </w:r>
      <m:oMath>
        <m:r>
          <m:t>8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4</m:t>
        </m:r>
      </m:oMath>
      <w:r>
        <w:t xml:space="preserve">.</w:t>
      </w:r>
    </w:p>
    <w:p>
      <w:pPr>
        <w:pStyle w:val="FirstParagraph"/>
      </w:pPr>
      <w:r>
        <w:t xml:space="preserve">The volume of the prism would be</w:t>
      </w:r>
      <w:r>
        <w:t xml:space="preserve"> </w:t>
      </w:r>
      <m:oMath>
        <m:r>
          <m:t>1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8</m:t>
        </m:r>
      </m:oMath>
      <w:r>
        <w:t xml:space="preserve">, which is 24 cubic units.</w:t>
      </w:r>
    </w:p>
    <w:p>
      <w:pPr>
        <w:pStyle w:val="BodyText"/>
      </w:pPr>
      <w:r>
        <w:t xml:space="preserve">How do we find its volume in cubic inches? We know that each cube with a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-inch edge length has a volume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cubic inch, because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. Since the prism is built using 24 of these cubes, its volume, in cubic inches, would then be</w:t>
      </w:r>
      <w:r>
        <w:t xml:space="preserve"> </w:t>
      </w:r>
      <m:oMath>
        <m:r>
          <m:t>24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 which is 3 cubic inches.</w:t>
      </w:r>
    </w:p>
    <w:p>
      <w:pPr>
        <w:pStyle w:val="BodyText"/>
      </w:pPr>
      <w:r>
        <w:t xml:space="preserve">The volume of the prism, in cubic inches, can also be found by multiplying the fractional edge lengths in inches: ​​​​​​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4</m:t>
        </m:r>
        <m:r>
          <m:rPr>
            <m:sty m:val="p"/>
          </m:rPr>
          <m:t>=</m:t>
        </m:r>
        <m:r>
          <m:t>3</m:t>
        </m:r>
      </m:oMath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2024-11-19T12:02:24Z</dcterms:created>
  <dcterms:modified xsi:type="dcterms:W3CDTF">2024-11-19T12:02:24Z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