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For each expression, write an equivalent expression that uses only addition.</w:t>
      </w:r>
    </w:p>
    <w:p>
      <w:pPr>
        <w:numPr>
          <w:ilvl w:val="1"/>
          <w:numId w:val="1002"/>
        </w:numPr>
        <w:pStyle w:val="Compact"/>
      </w:pPr>
      <m:oMath>
        <m:r>
          <m:t>20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1"/>
          <w:numId w:val="1002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  <m:r>
          <m:rPr>
            <m:sty m:val="p"/>
          </m:rPr>
          <m:t>−</m:t>
        </m:r>
        <m:r>
          <m:t>5</m:t>
        </m:r>
        <m:r>
          <m:t>z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−</m:t>
        </m:r>
        <m:r>
          <m:t>8</m:t>
        </m:r>
        <m:r>
          <m:t>y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7</m:t>
            </m:r>
          </m:den>
        </m:f>
        <m:r>
          <m:t>z</m:t>
        </m:r>
      </m:oMath>
    </w:p>
    <w:p>
      <w:pPr>
        <w:numPr>
          <w:ilvl w:val="0"/>
          <w:numId w:val="1001"/>
        </w:numPr>
      </w:pPr>
      <w:r>
        <w:t xml:space="preserve">Use the distributive property to write an expression that is equivalent to each expression. If you get stuck, consider drawing boxes to help organize your work.</w:t>
      </w:r>
    </w:p>
    <w:p>
      <w:pPr>
        <w:numPr>
          <w:ilvl w:val="1"/>
          <w:numId w:val="1003"/>
        </w:numPr>
        <w:pStyle w:val="Compact"/>
      </w:pP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  <m:r>
              <m:t>y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t>y</m:t>
            </m:r>
            <m:r>
              <m:rPr>
                <m:sty m:val="p"/>
              </m:rPr>
              <m:t>−</m:t>
            </m:r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13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8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r>
          <m:t>8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  <m:r>
              <m:t>y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7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0"/>
          <w:numId w:val="1001"/>
        </w:numPr>
      </w:pPr>
      <w:r>
        <w:t xml:space="preserve">Kiran wrote the expression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10</m:t>
        </m:r>
      </m:oMath>
      <w:r>
        <w:t xml:space="preserve"> </w:t>
      </w:r>
      <w:r>
        <w:t xml:space="preserve">for this number puzzle: “Pick a number, add -2, and multiply by 5.”</w:t>
      </w:r>
    </w:p>
    <w:p>
      <w:pPr>
        <w:numPr>
          <w:ilvl w:val="0"/>
          <w:numId w:val="1000"/>
        </w:numPr>
      </w:pPr>
      <w:r>
        <w:t xml:space="preserve">Lin thinks Kiran made a mistake.</w:t>
      </w:r>
    </w:p>
    <w:p>
      <w:pPr>
        <w:numPr>
          <w:ilvl w:val="1"/>
          <w:numId w:val="1004"/>
        </w:numPr>
        <w:pStyle w:val="Compact"/>
      </w:pPr>
      <w:r>
        <w:t xml:space="preserve">How can she convince Kiran he made a mistake?</w:t>
      </w:r>
    </w:p>
    <w:p>
      <w:pPr>
        <w:numPr>
          <w:ilvl w:val="1"/>
          <w:numId w:val="1004"/>
        </w:numPr>
        <w:pStyle w:val="Compact"/>
      </w:pPr>
      <w:r>
        <w:t xml:space="preserve">What would be a correct expression for this number puzzle?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1"/>
          <w:numId w:val="1005"/>
        </w:numPr>
        <w:pStyle w:val="Compact"/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60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3</m:t>
        </m:r>
        <m:r>
          <m:t>t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=</m:t>
        </m:r>
        <m:r>
          <m:t>25</m:t>
        </m:r>
      </m:oMath>
    </w:p>
    <w:p>
      <w:pPr>
        <w:numPr>
          <w:ilvl w:val="1"/>
          <w:numId w:val="1005"/>
        </w:numPr>
        <w:pStyle w:val="Compact"/>
      </w:pPr>
      <m:oMath>
        <m:r>
          <m:t>7</m:t>
        </m:r>
        <m:r>
          <m:t>p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22</m:t>
        </m:r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j</m:t>
            </m:r>
            <m:r>
              <m:rPr>
                <m:sty m:val="p"/>
              </m:rPr>
              <m:t>+</m:t>
            </m:r>
            <m:r>
              <m:t>40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1"/>
          <w:numId w:val="1005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numPr>
          <w:ilvl w:val="0"/>
          <w:numId w:val="1001"/>
        </w:numPr>
      </w:pPr>
      <w:r>
        <w:t xml:space="preserve">A map of a rectangular park has a length of 4 inches and a width of 6 inches. It uses a scale of 1 inch for every 30 miles.</w:t>
      </w:r>
    </w:p>
    <w:p>
      <w:pPr>
        <w:numPr>
          <w:ilvl w:val="1"/>
          <w:numId w:val="1006"/>
        </w:numPr>
      </w:pPr>
      <w:r>
        <w:t xml:space="preserve">What is the actual area of the park? Show how you know.</w:t>
      </w:r>
    </w:p>
    <w:p>
      <w:pPr>
        <w:numPr>
          <w:ilvl w:val="1"/>
          <w:numId w:val="1006"/>
        </w:numPr>
      </w:pPr>
      <w:r>
        <w:t xml:space="preserve">The map needs to be reproduced at a different scale so that it has an area of 6 square inches and can fit in a brochure. At what scale should the map be reproduced so that it fits on the brochure? Show your reasoning.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2022-12-15T03:07:43Z</dcterms:created>
  <dcterms:modified xsi:type="dcterms:W3CDTF">2022-12-15T03:07:43Z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2PlQR3O2hd9cbM5CpzrJSCvj0DoTaqM3BmRs3RGjF4s7t6oAH5UKC1T/ZM92PEiNF9OYlk7z2+ATeKo6hs5BIw==</vt:lpwstr>
  </property>
</Properties>
</file>