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patrones-en-la-suma"/>
    <w:p>
      <w:pPr>
        <w:pStyle w:val="Heading2"/>
      </w:pPr>
      <w:r>
        <w:t xml:space="preserve">Lección 18: Patrones en la suma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Busquemos patrones y usémoslos como ayuda para sumar hasta 20.</w:t>
      </w:r>
    </w:p>
    <w:bookmarkStart w:id="30" w:name="X4dd302a3aac7e8a2f86436723d58ccd216df56f"/>
    <w:p>
      <w:pPr>
        <w:pStyle w:val="Heading3"/>
      </w:pPr>
      <w:r>
        <w:t xml:space="preserve">Calentamiento: Cuántos ves: Más tableros de 10 dobles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723.09209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Two ten frames. Top, 3 counters. Bottom, 9 counters.  " title="" id="25" name="Picture"/>
            <a:graphic>
              <a:graphicData uri="http://schemas.openxmlformats.org/drawingml/2006/picture">
                <pic:pic>
                  <pic:nvPicPr>
                    <pic:cNvPr descr="/app/tmp/embedder-1671058723.15332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Red, 8 counters. Yellow, 6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723.22263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expresiones-que-corresponden"/>
    <w:p>
      <w:pPr>
        <w:pStyle w:val="Heading3"/>
      </w:pPr>
      <w:r>
        <w:t xml:space="preserve">18.1: Expresiones que corresponden</w:t>
      </w:r>
    </w:p>
    <w:p>
      <w:pPr>
        <w:numPr>
          <w:ilvl w:val="0"/>
          <w:numId w:val="1002"/>
        </w:numPr>
        <w:pStyle w:val="Compact"/>
      </w:pPr>
      <w:r>
        <w:t xml:space="preserve">Saca y deja a la vista todas las tarjetas que tengan expresiones con 10. </w:t>
      </w:r>
    </w:p>
    <w:p>
      <w:pPr>
        <w:numPr>
          <w:ilvl w:val="0"/>
          <w:numId w:val="1002"/>
        </w:numPr>
        <w:pStyle w:val="Compact"/>
      </w:pPr>
      <w:r>
        <w:t xml:space="preserve">Mezcla el resto de las tarjetas.</w:t>
      </w:r>
    </w:p>
    <w:p>
      <w:pPr>
        <w:numPr>
          <w:ilvl w:val="0"/>
          <w:numId w:val="1002"/>
        </w:numPr>
        <w:pStyle w:val="Compact"/>
      </w:pPr>
      <w:r>
        <w:t xml:space="preserve">Toma una tarjeta.</w:t>
      </w:r>
    </w:p>
    <w:p>
      <w:pPr>
        <w:numPr>
          <w:ilvl w:val="0"/>
          <w:numId w:val="1002"/>
        </w:numPr>
        <w:pStyle w:val="Compact"/>
      </w:pPr>
      <w:r>
        <w:t xml:space="preserve">Pon tu tarjeta debajo de la expresión con 10 que tenga el mismo valor que tu tarjeta.</w:t>
      </w:r>
    </w:p>
    <w:p>
      <w:pPr>
        <w:pStyle w:val="FirstParagraph"/>
      </w:pPr>
      <w:r>
        <w:drawing>
          <wp:inline>
            <wp:extent cx="5504749" cy="2743200"/>
            <wp:effectExtent b="0" l="0" r="0" t="0"/>
            <wp:docPr descr="small group at a table" title="" id="32" name="Picture"/>
            <a:graphic>
              <a:graphicData uri="http://schemas.openxmlformats.org/drawingml/2006/picture">
                <pic:pic>
                  <pic:nvPicPr>
                    <pic:cNvPr descr="/app/tmp/embedder-1671058723.28361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centros-momento-de-escoger"/>
    <w:p>
      <w:pPr>
        <w:pStyle w:val="Heading3"/>
      </w:pPr>
      <w:r>
        <w:t xml:space="preserve">18.3: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6" name="Picture"/>
            <a:graphic>
              <a:graphicData uri="http://schemas.openxmlformats.org/drawingml/2006/picture">
                <pic:pic>
                  <pic:nvPicPr>
                    <pic:cNvPr descr="/app/tmp/embedder-1671058723.36024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9" name="Picture"/>
            <a:graphic>
              <a:graphicData uri="http://schemas.openxmlformats.org/drawingml/2006/picture">
                <pic:pic>
                  <pic:nvPicPr>
                    <pic:cNvPr descr="/app/tmp/embedder-1671058723.3809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2" name="Picture"/>
            <a:graphic>
              <a:graphicData uri="http://schemas.openxmlformats.org/drawingml/2006/picture">
                <pic:pic>
                  <pic:nvPicPr>
                    <pic:cNvPr descr="/app/tmp/embedder-1671058723.403065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2022-12-14T22:58:44Z</dcterms:created>
  <dcterms:modified xsi:type="dcterms:W3CDTF">2022-12-14T22:58:44Z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brQvfQr/KGOzR6xTebs0k+AHDmegNmvaNJP+G363hspKsGokZnfQPnajD00o3xj72e934bS8NsGxGRtrCriFlw==</vt:lpwstr>
  </property>
</Properties>
</file>