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practice-problems"/>
    <w:p>
      <w:pPr>
        <w:pStyle w:val="Heading3"/>
      </w:pPr>
      <w:r>
        <w:t xml:space="preserve">Lesson 19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Expand to write an equivalent expression: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  <m:r>
              <m:t>x</m:t>
            </m:r>
            <m:r>
              <m:rPr>
                <m:sty m:val="p"/>
              </m:rPr>
              <m:t>+</m:t>
            </m:r>
            <m:r>
              <m:t>12</m:t>
            </m:r>
            <m:r>
              <m:t>y</m:t>
            </m:r>
          </m:e>
        </m:d>
      </m:oMath>
    </w:p>
    <w:p>
      <w:pPr>
        <w:numPr>
          <w:ilvl w:val="1"/>
          <w:numId w:val="1002"/>
        </w:numPr>
        <w:pStyle w:val="Compact"/>
      </w:pPr>
      <w:r>
        <w:t xml:space="preserve">Factor to write an equivalent expression:</w:t>
      </w:r>
      <w:r>
        <w:t xml:space="preserve"> </w:t>
      </w:r>
      <m:oMath>
        <m:r>
          <m:t>36</m:t>
        </m:r>
        <m:r>
          <m:t>a</m:t>
        </m:r>
        <m:r>
          <m:rPr>
            <m:sty m:val="p"/>
          </m:rPr>
          <m:t>−</m:t>
        </m:r>
        <m:r>
          <m:t>16</m:t>
        </m:r>
      </m:oMath>
    </w:p>
    <w:p>
      <w:pPr>
        <w:numPr>
          <w:ilvl w:val="0"/>
          <w:numId w:val="1001"/>
        </w:numPr>
      </w:pPr>
      <w:r>
        <w:t xml:space="preserve">Lin missed math class on the day they worked on expanding and factoring. Kiran is helping Lin catch up.</w:t>
      </w:r>
    </w:p>
    <w:p>
      <w:pPr>
        <w:numPr>
          <w:ilvl w:val="1"/>
          <w:numId w:val="1003"/>
        </w:numPr>
        <w:pStyle w:val="Compact"/>
      </w:pPr>
      <w:r>
        <w:t xml:space="preserve">Lin understands that expanding is using the distributive property, but she doesn’t understand what factoring is or why it works. How can Kiran explain factoring to Lin?</w:t>
      </w:r>
    </w:p>
    <w:p>
      <w:pPr>
        <w:numPr>
          <w:ilvl w:val="1"/>
          <w:numId w:val="1003"/>
        </w:numPr>
        <w:pStyle w:val="Compact"/>
      </w:pPr>
      <w:r>
        <w:t xml:space="preserve">Lin asks Kiran how the diagrams with boxes help with factoring. What should Kiran tell Lin about the boxes?</w:t>
      </w:r>
    </w:p>
    <w:p>
      <w:pPr>
        <w:numPr>
          <w:ilvl w:val="1"/>
          <w:numId w:val="1003"/>
        </w:numPr>
        <w:pStyle w:val="Compact"/>
      </w:pPr>
      <w:r>
        <w:t xml:space="preserve">Lin asks Kiran to help her factor the expression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t>y</m:t>
        </m:r>
        <m:r>
          <m:rPr>
            <m:sty m:val="p"/>
          </m:rPr>
          <m:t>−</m:t>
        </m:r>
        <m:r>
          <m:t>12</m:t>
        </m:r>
        <m:r>
          <m:t>x</m:t>
        </m:r>
        <m:r>
          <m:t>z</m:t>
        </m:r>
        <m:r>
          <m:rPr>
            <m:sty m:val="p"/>
          </m:rPr>
          <m:t>+</m:t>
        </m:r>
        <m:r>
          <m:t>20</m:t>
        </m:r>
        <m:r>
          <m:t>x</m:t>
        </m:r>
        <m:r>
          <m:t>w</m:t>
        </m:r>
      </m:oMath>
      <w:r>
        <w:t xml:space="preserve">. How can Kiran use this example to Lin understand factoring?</w:t>
      </w:r>
    </w:p>
    <w:p>
      <w:pPr>
        <w:numPr>
          <w:ilvl w:val="0"/>
          <w:numId w:val="1001"/>
        </w:numPr>
      </w:pPr>
      <w:r>
        <w:t xml:space="preserve">Complete the equation with numbers that makes the expression on the right side of the equal sign equivalent to the expression on the left side.</w:t>
      </w:r>
    </w:p>
    <w:p>
      <w:pPr>
        <w:numPr>
          <w:ilvl w:val="0"/>
          <w:numId w:val="1000"/>
        </w:numPr>
      </w:pPr>
      <m:oMath>
        <m:r>
          <m:t>75</m:t>
        </m:r>
        <m:r>
          <m:t>a</m:t>
        </m:r>
        <m:r>
          <m:rPr>
            <m:sty m:val="p"/>
          </m:rPr>
          <m:t>+</m:t>
        </m:r>
        <m:r>
          <m:t>25</m:t>
        </m:r>
        <m:r>
          <m:t>b</m:t>
        </m:r>
        <m:r>
          <m:rPr>
            <m:sty m:val="p"/>
          </m:rPr>
          <m:t>=</m:t>
        </m:r>
        <m:limLow>
          <m:e>
            <m:r>
              <m:t> </m:t>
            </m:r>
            <m:r>
              <m:t> </m:t>
            </m:r>
            <m:r>
              <m:t> </m:t>
            </m:r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d>
          <m:dPr>
            <m:begChr m:val="("/>
            <m:endChr m:val=")"/>
            <m:sepChr m:val=""/>
            <m:grow/>
          </m:dPr>
          <m:e>
            <m:limLow>
              <m:e>
                <m:r>
                  <m:t> </m:t>
                </m:r>
                <m:r>
                  <m:t> </m:t>
                </m:r>
                <m:r>
                  <m:t> </m:t>
                </m:r>
                <m:r>
                  <m:t> </m:t>
                </m:r>
              </m:e>
              <m:lim>
                <m:r>
                  <m:rPr>
                    <m:sty m:val="p"/>
                  </m:rPr>
                  <m:t>_</m:t>
                </m:r>
              </m:lim>
            </m:limLow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</w:p>
    <w:p>
      <w:pPr>
        <w:numPr>
          <w:ilvl w:val="0"/>
          <w:numId w:val="1001"/>
        </w:numPr>
      </w:pPr>
      <w:r>
        <w:t xml:space="preserve">Elena makes her favorite shade of purple paint by mixing 3 cups of blue paint,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red paint,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a cup of white paint. Elena has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cup of white paint.</w:t>
      </w:r>
    </w:p>
    <w:p>
      <w:pPr>
        <w:numPr>
          <w:ilvl w:val="1"/>
          <w:numId w:val="1004"/>
        </w:numPr>
        <w:pStyle w:val="Compact"/>
      </w:pPr>
      <w:r>
        <w:t xml:space="preserve">Assuming she has enough red paint and blue paint, how much purple paint can Elena make?</w:t>
      </w:r>
    </w:p>
    <w:p>
      <w:pPr>
        <w:numPr>
          <w:ilvl w:val="1"/>
          <w:numId w:val="1004"/>
        </w:numPr>
        <w:pStyle w:val="Compact"/>
      </w:pPr>
      <w:r>
        <w:t xml:space="preserve">How much blue paint and red paint will Elena need to use with the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cup of white paint?</w:t>
      </w:r>
    </w:p>
    <w:p>
      <w:pPr>
        <w:numPr>
          <w:ilvl w:val="0"/>
          <w:numId w:val="1000"/>
        </w:numPr>
      </w:pPr>
      <w:r>
        <w:t xml:space="preserve">(From Unit 4, Lesson 3.)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8</m:t>
            </m:r>
          </m:den>
        </m:f>
        <m:r>
          <m:t>d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  <m:r>
          <m:t>m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5"/>
        </w:numPr>
        <w:pStyle w:val="Compact"/>
      </w:pPr>
      <m:oMath>
        <m:r>
          <m:t>10</m:t>
        </m:r>
        <m:r>
          <m:t>b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45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43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1.25</m:t>
            </m:r>
          </m:e>
        </m:d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5"/>
        </w:numPr>
        <w:pStyle w:val="Compact"/>
      </w:pPr>
      <m:oMath>
        <m:r>
          <m:t>3.2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10</m:t>
            </m:r>
          </m:e>
        </m:d>
        <m:r>
          <m:rPr>
            <m:sty m:val="p"/>
          </m:rPr>
          <m:t>=</m:t>
        </m:r>
        <m:r>
          <m:t>32</m:t>
        </m:r>
      </m:oMath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inequalities that have the same solutions as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&lt;</m:t>
        </m:r>
        <m:r>
          <m:t>20</m:t>
        </m:r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&lt;</m:t>
        </m:r>
        <m:r>
          <m:t>5</m:t>
        </m:r>
      </m:oMath>
    </w:p>
    <w:p>
      <w:pPr>
        <w:numPr>
          <w:ilvl w:val="1"/>
          <w:numId w:val="1006"/>
        </w:numPr>
      </w:pPr>
      <m:oMath>
        <m:r>
          <m:t>4</m:t>
        </m:r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1"/>
          <w:numId w:val="1006"/>
        </w:numPr>
      </w:pPr>
      <m:oMath>
        <m:r>
          <m:t>4</m:t>
        </m:r>
        <m:r>
          <m:t>x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20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&gt;</m:t>
        </m:r>
        <m:r>
          <m:t>5</m:t>
        </m:r>
      </m:oMath>
    </w:p>
    <w:p>
      <w:pPr>
        <w:numPr>
          <w:ilvl w:val="1"/>
          <w:numId w:val="1006"/>
        </w:numPr>
      </w:pPr>
      <m:oMath>
        <m:r>
          <m:t>x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2022-12-14T15:59:48Z</dcterms:created>
  <dcterms:modified xsi:type="dcterms:W3CDTF">2022-12-14T15:59:48Z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ysLostUemJ597FVdqfxwq8q2YalTF4nLdSxf5/FUtePuxq3ruZZgw7gI9kP4mFzD814YL0ed1NDwprqXhVu2vg==</vt:lpwstr>
  </property>
</Properties>
</file>