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congruent-parts-part-2"/>
    <w:p>
      <w:pPr>
        <w:pStyle w:val="Heading2"/>
      </w:pPr>
      <w:r>
        <w:t xml:space="preserve">Lesson 2: Congruent Parts, Part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name figures in ways that help us see the corresponding parts.</w:t>
      </w:r>
    </w:p>
    <w:bookmarkStart w:id="33" w:name="math-talk-which-are-congruent"/>
    <w:p>
      <w:pPr>
        <w:pStyle w:val="Heading3"/>
      </w:pPr>
      <w:r>
        <w:t xml:space="preserve">2.1: Math Talk: Which Are Congruent?</w:t>
      </w:r>
    </w:p>
    <w:p>
      <w:pPr>
        <w:pStyle w:val="FirstParagraph"/>
      </w:pPr>
      <w:r>
        <w:t xml:space="preserve">Each pair of figures is congruent. Decide whether each congruence statement is true or false. </w:t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△</m:t>
        </m:r>
        <m:r>
          <m:t>A</m:t>
        </m:r>
        <m:r>
          <m:t>B</m:t>
        </m:r>
        <m:r>
          <m:t>C</m:t>
        </m:r>
        <m:r>
          <m:rPr>
            <m:sty m:val="p"/>
          </m:rPr>
          <m:t>≅</m:t>
        </m:r>
        <m:r>
          <m:rPr>
            <m:sty m:val="p"/>
          </m:rPr>
          <m:t>△</m:t>
        </m:r>
        <m:r>
          <m:t>F</m:t>
        </m:r>
        <m:r>
          <m:t>E</m:t>
        </m:r>
        <m:r>
          <m:t>D</m:t>
        </m:r>
      </m:oMath>
    </w:p>
    <w:p>
      <w:pPr>
        <w:pStyle w:val="BodyText"/>
      </w:pPr>
      <w:r>
        <w:drawing>
          <wp:inline>
            <wp:extent cx="1920239" cy="1737360"/>
            <wp:effectExtent b="0" l="0" r="0" t="0"/>
            <wp:docPr descr="Triangles A B C and D E F." title="" id="22" name="Picture"/>
            <a:graphic>
              <a:graphicData uri="http://schemas.openxmlformats.org/drawingml/2006/picture">
                <pic:pic>
                  <pic:nvPicPr>
                    <pic:cNvPr descr="/app/tmp/embedder-1670997187.0392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P</m:t>
        </m:r>
        <m:r>
          <m:t>Z</m:t>
        </m:r>
        <m:r>
          <m:t>J</m:t>
        </m:r>
        <m:r>
          <m:t>M</m:t>
        </m:r>
        <m:r>
          <m:rPr>
            <m:sty m:val="p"/>
          </m:rPr>
          <m:t>≅</m:t>
        </m:r>
        <m:r>
          <m:t>L</m:t>
        </m:r>
        <m:r>
          <m:t>Y</m:t>
        </m:r>
        <m:r>
          <m:t>X</m:t>
        </m:r>
        <m:r>
          <m:t>B</m:t>
        </m:r>
      </m:oMath>
    </w:p>
    <w:p>
      <w:pPr>
        <w:pStyle w:val="BodyText"/>
      </w:pPr>
      <w:r>
        <w:drawing>
          <wp:inline>
            <wp:extent cx="1920239" cy="1463027"/>
            <wp:effectExtent b="0" l="0" r="0" t="0"/>
            <wp:docPr descr="Concave quadrilaterals Z P M J and Y B L X." title="" id="25" name="Picture"/>
            <a:graphic>
              <a:graphicData uri="http://schemas.openxmlformats.org/drawingml/2006/picture">
                <pic:pic>
                  <pic:nvPicPr>
                    <pic:cNvPr descr="/app/tmp/embedder-1670997187.0905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Triangle </w:t>
      </w:r>
      <m:oMath>
        <m:r>
          <m:t>A</m:t>
        </m:r>
        <m:r>
          <m:t>B</m:t>
        </m:r>
        <m:r>
          <m:t>C</m:t>
        </m:r>
      </m:oMath>
      <w:r>
        <w:t xml:space="preserve"> is congruent to triangle </w:t>
      </w:r>
      <m:oMath>
        <m:r>
          <m:t>F</m:t>
        </m:r>
        <m:r>
          <m:t>E</m:t>
        </m:r>
        <m:r>
          <m:t>D</m:t>
        </m:r>
      </m:oMath>
      <w:r>
        <w:t xml:space="preserve">.</w:t>
      </w:r>
    </w:p>
    <w:p>
      <w:pPr>
        <w:pStyle w:val="BodyText"/>
      </w:pPr>
      <w:r>
        <w:t xml:space="preserve">Quadrilateral </w:t>
      </w:r>
      <m:oMath>
        <m:r>
          <m:t>P</m:t>
        </m:r>
        <m:r>
          <m:t>Z</m:t>
        </m:r>
        <m:r>
          <m:t>J</m:t>
        </m:r>
        <m:r>
          <m:t>M</m:t>
        </m:r>
      </m:oMath>
      <w:r>
        <w:t xml:space="preserve"> is congruent to quadrilateral </w:t>
      </w:r>
      <m:oMath>
        <m:r>
          <m:t>L</m:t>
        </m:r>
        <m:r>
          <m:t>Y</m:t>
        </m:r>
        <m:r>
          <m:t>X</m:t>
        </m:r>
        <m:r>
          <m:t>B</m:t>
        </m:r>
      </m:oMath>
      <w:r>
        <w:t xml:space="preserve">.</w:t>
      </w:r>
    </w:p>
    <w:p>
      <w:pPr>
        <w:pStyle w:val="BodyText"/>
      </w:pPr>
    </w:p>
    <w:p>
      <w:pPr>
        <w:pStyle w:val="BodyText"/>
      </w:pPr>
      <m:oMath>
        <m:r>
          <m:rPr>
            <m:sty m:val="p"/>
          </m:rPr>
          <m:t>△</m:t>
        </m:r>
        <m:r>
          <m:t>J</m:t>
        </m:r>
        <m:r>
          <m:t>K</m:t>
        </m:r>
        <m:r>
          <m:t>L</m:t>
        </m:r>
        <m:r>
          <m:rPr>
            <m:sty m:val="p"/>
          </m:rPr>
          <m:t>≅</m:t>
        </m:r>
        <m:r>
          <m:rPr>
            <m:sty m:val="p"/>
          </m:rPr>
          <m:t>△</m:t>
        </m:r>
        <m:r>
          <m:t>Q</m:t>
        </m:r>
        <m:r>
          <m:t>R</m:t>
        </m:r>
        <m:r>
          <m:t>S</m:t>
        </m:r>
      </m:oMath>
    </w:p>
    <w:p>
      <w:pPr>
        <w:pStyle w:val="BodyText"/>
      </w:pPr>
      <w:r>
        <w:drawing>
          <wp:inline>
            <wp:extent cx="1920239" cy="1051553"/>
            <wp:effectExtent b="0" l="0" r="0" t="0"/>
            <wp:docPr descr="Triangles J K L and Q R S. Angles J L K and Q R S appear to be right angles." title="" id="28" name="Picture"/>
            <a:graphic>
              <a:graphicData uri="http://schemas.openxmlformats.org/drawingml/2006/picture">
                <pic:pic>
                  <pic:nvPicPr>
                    <pic:cNvPr descr="/app/tmp/embedder-1670997187.141342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515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  <m:r>
          <m:rPr>
            <m:sty m:val="p"/>
          </m:rPr>
          <m:t>≅</m:t>
        </m:r>
        <m:r>
          <m:t>P</m:t>
        </m:r>
        <m:r>
          <m:t>Q</m:t>
        </m:r>
        <m:r>
          <m:t>R</m:t>
        </m:r>
        <m:r>
          <m:t>S</m:t>
        </m:r>
        <m:r>
          <m:t>T</m:t>
        </m:r>
      </m:oMath>
    </w:p>
    <w:p>
      <w:pPr>
        <w:pStyle w:val="BodyText"/>
      </w:pPr>
      <w:r>
        <w:drawing>
          <wp:inline>
            <wp:extent cx="1920239" cy="914400"/>
            <wp:effectExtent b="0" l="0" r="0" t="0"/>
            <wp:docPr descr="Pentagons A B C D E and P Q R S T." title="" id="31" name="Picture"/>
            <a:graphic>
              <a:graphicData uri="http://schemas.openxmlformats.org/drawingml/2006/picture">
                <pic:pic>
                  <pic:nvPicPr>
                    <pic:cNvPr descr="/app/tmp/embedder-1670997187.20086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Triangle </w:t>
      </w:r>
      <m:oMath>
        <m:r>
          <m:t>J</m:t>
        </m:r>
        <m:r>
          <m:t>K</m:t>
        </m:r>
        <m:r>
          <m:t>L</m:t>
        </m:r>
      </m:oMath>
      <w:r>
        <w:t xml:space="preserve"> is congruent to triangle </w:t>
      </w:r>
      <m:oMath>
        <m:r>
          <m:t>Q</m:t>
        </m:r>
        <m:r>
          <m:t>R</m:t>
        </m:r>
        <m:r>
          <m:t>S</m:t>
        </m:r>
      </m:oMath>
      <w:r>
        <w:t xml:space="preserve">.</w:t>
      </w:r>
    </w:p>
    <w:p>
      <w:pPr>
        <w:pStyle w:val="BodyText"/>
      </w:pPr>
      <w:r>
        <w:t xml:space="preserve">Pentagon </w:t>
      </w:r>
      <m:oMath>
        <m:r>
          <m:t>A</m:t>
        </m:r>
        <m:r>
          <m:t>B</m:t>
        </m:r>
        <m:r>
          <m:t>C</m:t>
        </m:r>
        <m:r>
          <m:t>D</m:t>
        </m:r>
        <m:r>
          <m:t>E</m:t>
        </m:r>
      </m:oMath>
      <w:r>
        <w:t xml:space="preserve"> is congruent to pentagon </w:t>
      </w:r>
      <m:oMath>
        <m:r>
          <m:t>P</m:t>
        </m:r>
        <m:r>
          <m:t>Q</m:t>
        </m:r>
        <m:r>
          <m:t>R</m:t>
        </m:r>
        <m:r>
          <m:t>S</m:t>
        </m:r>
        <m:r>
          <m:t>T</m:t>
        </m:r>
      </m:oMath>
      <w:r>
        <w:t xml:space="preserve">.</w:t>
      </w:r>
    </w:p>
    <w:p>
      <w:pPr>
        <w:pStyle w:val="BodyText"/>
      </w:pPr>
      <w:r>
        <w:t xml:space="preserve"> </w:t>
      </w:r>
    </w:p>
    <w:bookmarkEnd w:id="33"/>
    <w:bookmarkStart w:id="37" w:name="which-triangles-are-congruent"/>
    <w:p>
      <w:pPr>
        <w:pStyle w:val="Heading3"/>
      </w:pPr>
      <w:r>
        <w:t xml:space="preserve">2.2: Which Triangles Are Congruent?</w:t>
      </w:r>
    </w:p>
    <w:p>
      <w:pPr>
        <w:pStyle w:val="FirstParagraph"/>
      </w:pPr>
      <w:r>
        <w:t xml:space="preserve">Here are 3 triangles.</w:t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Triangles A C E, P Q R, and L M N. They each have 1 angle of 46 point 6 degrees. They each have 2 sides of lengths 4 point 3 and 5 point 9." title="" id="35" name="Picture"/>
            <a:graphic>
              <a:graphicData uri="http://schemas.openxmlformats.org/drawingml/2006/picture">
                <pic:pic>
                  <pic:nvPicPr>
                    <pic:cNvPr descr="/app/tmp/embedder-1670997187.311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Triangle</w:t>
      </w:r>
      <w:r>
        <w:t xml:space="preserve"> </w:t>
      </w:r>
      <m:oMath>
        <m:r>
          <m:t>P</m:t>
        </m:r>
        <m:r>
          <m:t>Q</m:t>
        </m:r>
        <m:r>
          <m:t>R</m:t>
        </m:r>
      </m:oMath>
      <w:r>
        <w:t xml:space="preserve"> </w:t>
      </w:r>
      <w:r>
        <w:t xml:space="preserve">is congruent to which triangle? Explain your reasoning.</w:t>
      </w:r>
    </w:p>
    <w:p>
      <w:pPr>
        <w:numPr>
          <w:ilvl w:val="0"/>
          <w:numId w:val="1002"/>
        </w:numPr>
        <w:pStyle w:val="Compact"/>
      </w:pPr>
      <w:r>
        <w:t xml:space="preserve">Show a sequence of rigid motions that takes triangle </w:t>
      </w:r>
      <m:oMath>
        <m:r>
          <m:t>P</m:t>
        </m:r>
        <m:r>
          <m:t>Q</m:t>
        </m:r>
        <m:r>
          <m:t>R</m:t>
        </m:r>
      </m:oMath>
      <w:r>
        <w:t xml:space="preserve"> </w:t>
      </w:r>
      <w:r>
        <w:t xml:space="preserve">to that triangle. Draw each step of the transformation.</w:t>
      </w:r>
    </w:p>
    <w:p>
      <w:pPr>
        <w:numPr>
          <w:ilvl w:val="0"/>
          <w:numId w:val="1002"/>
        </w:numPr>
        <w:pStyle w:val="Compact"/>
      </w:pPr>
      <w:r>
        <w:t xml:space="preserve">Explain why there can’t be a rigid motion from triangle</w:t>
      </w:r>
      <w:r>
        <w:t xml:space="preserve"> </w:t>
      </w:r>
      <m:oMath>
        <m:r>
          <m:t>P</m:t>
        </m:r>
        <m:r>
          <m:t>Q</m:t>
        </m:r>
        <m:r>
          <m:t>R</m:t>
        </m:r>
      </m:oMath>
      <w:r>
        <w:t xml:space="preserve"> to the other triangle.</w:t>
      </w:r>
    </w:p>
    <w:bookmarkEnd w:id="37"/>
    <w:bookmarkStart w:id="45" w:name="are-these-parts-congruent"/>
    <w:p>
      <w:pPr>
        <w:pStyle w:val="Heading3"/>
      </w:pPr>
      <w:r>
        <w:t xml:space="preserve">2.3: Are These Parts Congruent?</w:t>
      </w:r>
    </w:p>
    <w:p>
      <w:pPr>
        <w:pStyle w:val="FirstParagraph"/>
      </w:pPr>
      <w:r>
        <w:drawing>
          <wp:inline>
            <wp:extent cx="2971800" cy="1371600"/>
            <wp:effectExtent b="0" l="0" r="0" t="0"/>
            <wp:docPr descr="Triangles A B D and C D B. Point E located on side D B." title="" id="39" name="Picture"/>
            <a:graphic>
              <a:graphicData uri="http://schemas.openxmlformats.org/drawingml/2006/picture">
                <pic:pic>
                  <pic:nvPicPr>
                    <pic:cNvPr descr="/app/tmp/embedder-1670997187.42717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Two concave polygons, G F O N M and H I J K L. G, H, M, and L are collinear." title="" id="42" name="Picture"/>
            <a:graphic>
              <a:graphicData uri="http://schemas.openxmlformats.org/drawingml/2006/picture">
                <pic:pic>
                  <pic:nvPicPr>
                    <pic:cNvPr descr="/app/tmp/embedder-1670997187.49462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  <w:r>
        <w:t xml:space="preserve"> </w:t>
      </w:r>
      <w:r>
        <w:t xml:space="preserve">is a rotation of triangle</w:t>
      </w:r>
      <w:r>
        <w:t xml:space="preserve"> </w:t>
      </w:r>
      <m:oMath>
        <m:r>
          <m:t>C</m:t>
        </m:r>
        <m:r>
          <m:t>D</m:t>
        </m:r>
        <m:r>
          <m:t>B</m:t>
        </m:r>
      </m:oMath>
      <w:r>
        <w:t xml:space="preserve"> </w:t>
      </w:r>
      <w:r>
        <w:t xml:space="preserve">around point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by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 Is angle</w:t>
      </w:r>
      <w:r>
        <w:t xml:space="preserve"> </w:t>
      </w:r>
      <m:oMath>
        <m:r>
          <m:t>A</m:t>
        </m:r>
        <m:r>
          <m:t>D</m:t>
        </m:r>
        <m:r>
          <m:t>B</m:t>
        </m:r>
      </m:oMath>
      <w:r>
        <w:t xml:space="preserve"> </w:t>
      </w:r>
      <w:r>
        <w:t xml:space="preserve">congruent to angle</w:t>
      </w:r>
      <w:r>
        <w:t xml:space="preserve"> </w:t>
      </w:r>
      <m:oMath>
        <m:r>
          <m:t>C</m:t>
        </m:r>
        <m:r>
          <m:t>D</m:t>
        </m:r>
        <m:r>
          <m:t>B</m:t>
        </m:r>
      </m:oMath>
      <w:r>
        <w:t xml:space="preserve">? If so, explain your reasoning. If not, which angle is</w:t>
      </w:r>
      <w:r>
        <w:t xml:space="preserve"> </w:t>
      </w:r>
      <m:oMath>
        <m:r>
          <m:t>A</m:t>
        </m:r>
        <m:r>
          <m:t>D</m:t>
        </m:r>
        <m:r>
          <m:t>B</m:t>
        </m:r>
      </m:oMath>
      <w:r>
        <w:t xml:space="preserve"> </w:t>
      </w:r>
      <w:r>
        <w:t xml:space="preserve">congruent to?</w:t>
      </w:r>
    </w:p>
    <w:p>
      <w:pPr>
        <w:numPr>
          <w:ilvl w:val="0"/>
          <w:numId w:val="1003"/>
        </w:numPr>
      </w:pPr>
      <w:r>
        <w:t xml:space="preserve">Polygon</w:t>
      </w:r>
      <w:r>
        <w:t xml:space="preserve"> </w:t>
      </w:r>
      <m:oMath>
        <m:r>
          <m:t>H</m:t>
        </m:r>
        <m:r>
          <m:t>I</m:t>
        </m:r>
        <m:r>
          <m:t>J</m:t>
        </m:r>
        <m:r>
          <m:t>K</m:t>
        </m:r>
        <m:r>
          <m:t>L</m:t>
        </m:r>
      </m:oMath>
      <w:r>
        <w:t xml:space="preserve"> </w:t>
      </w:r>
      <w:r>
        <w:t xml:space="preserve">is a reflection and translation of polygon</w:t>
      </w:r>
      <w:r>
        <w:t xml:space="preserve"> </w:t>
      </w:r>
      <m:oMath>
        <m:r>
          <m:t>G</m:t>
        </m:r>
        <m:r>
          <m:t>F</m:t>
        </m:r>
        <m:r>
          <m:t>O</m:t>
        </m:r>
        <m:r>
          <m:t>N</m:t>
        </m:r>
        <m:r>
          <m:t>M</m:t>
        </m:r>
      </m:oMath>
      <w:r>
        <w:t xml:space="preserve">. Is segment</w:t>
      </w:r>
      <w:r>
        <w:t xml:space="preserve"> </w:t>
      </w:r>
      <m:oMath>
        <m:r>
          <m:t>K</m:t>
        </m:r>
        <m:r>
          <m:t>J</m:t>
        </m:r>
      </m:oMath>
      <w:r>
        <w:t xml:space="preserve"> </w:t>
      </w:r>
      <w:r>
        <w:t xml:space="preserve">congruent to segment</w:t>
      </w:r>
      <w:r>
        <w:t xml:space="preserve"> </w:t>
      </w:r>
      <m:oMath>
        <m:r>
          <m:t>N</m:t>
        </m:r>
        <m:r>
          <m:t>M</m:t>
        </m:r>
      </m:oMath>
      <w:r>
        <w:t xml:space="preserve">? If so, explain your reasoning. If not, which segment is</w:t>
      </w:r>
      <w:r>
        <w:t xml:space="preserve"> </w:t>
      </w:r>
      <m:oMath>
        <m:r>
          <m:t>N</m:t>
        </m:r>
        <m:r>
          <m:t>M</m:t>
        </m:r>
      </m:oMath>
      <w:r>
        <w:t xml:space="preserve"> </w:t>
      </w:r>
      <w:r>
        <w:t xml:space="preserve">congruent to?</w:t>
      </w:r>
    </w:p>
    <w:p>
      <w:pPr>
        <w:numPr>
          <w:ilvl w:val="0"/>
          <w:numId w:val="1003"/>
        </w:numPr>
      </w:pPr>
      <w:r>
        <w:t xml:space="preserve">Quadrilateral</w:t>
      </w:r>
      <w:r>
        <w:t xml:space="preserve"> </w:t>
      </w:r>
      <m:oMath>
        <m:r>
          <m:t>P</m:t>
        </m:r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is a rotation of polygon</w:t>
      </w:r>
      <w:r>
        <w:t xml:space="preserve"> </w:t>
      </w:r>
      <m:oMath>
        <m:r>
          <m:t>V</m:t>
        </m:r>
        <m:r>
          <m:t>Z</m:t>
        </m:r>
        <m:r>
          <m:t>Y</m:t>
        </m:r>
        <m:r>
          <m:t>W</m:t>
        </m:r>
      </m:oMath>
      <w:r>
        <w:t xml:space="preserve">. Is angle</w:t>
      </w:r>
      <w:r>
        <w:t xml:space="preserve"> </w:t>
      </w:r>
      <m:oMath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congruent to angle</w:t>
      </w:r>
      <w:r>
        <w:t xml:space="preserve"> </w:t>
      </w:r>
      <m:oMath>
        <m:r>
          <m:t>Z</m:t>
        </m:r>
        <m:r>
          <m:t>Y</m:t>
        </m:r>
        <m:r>
          <m:t>W</m:t>
        </m:r>
      </m:oMath>
      <w:r>
        <w:t xml:space="preserve">? If so, explain your reasoning. If not, which angle is</w:t>
      </w:r>
      <w:r>
        <w:t xml:space="preserve"> </w:t>
      </w:r>
      <m:oMath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congruent to?</w:t>
      </w:r>
    </w:p>
    <w:bookmarkStart w:id="4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Suppose quadrilateral</w:t>
      </w:r>
      <w:r>
        <w:t xml:space="preserve"> </w:t>
      </w:r>
      <m:oMath>
        <m:r>
          <m:t>P</m:t>
        </m:r>
        <m:r>
          <m:t>Q</m:t>
        </m:r>
        <m:r>
          <m:t>R</m:t>
        </m:r>
        <m:r>
          <m:t>S</m:t>
        </m:r>
      </m:oMath>
      <w:r>
        <w:t xml:space="preserve"> </w:t>
      </w:r>
      <w:r>
        <w:t xml:space="preserve">was both a rotation of quadrilateral</w:t>
      </w:r>
      <w:r>
        <w:t xml:space="preserve"> </w:t>
      </w:r>
      <m:oMath>
        <m:r>
          <m:t>V</m:t>
        </m:r>
        <m:r>
          <m:t>Z</m:t>
        </m:r>
        <m:r>
          <m:t>Y</m:t>
        </m:r>
        <m:r>
          <m:t>W</m:t>
        </m:r>
      </m:oMath>
      <w:r>
        <w:t xml:space="preserve"> </w:t>
      </w:r>
      <w:r>
        <w:t xml:space="preserve">and also a reflection of quadrilateral</w:t>
      </w:r>
      <w:r>
        <w:t xml:space="preserve"> </w:t>
      </w:r>
      <m:oMath>
        <m:r>
          <m:t>Y</m:t>
        </m:r>
        <m:r>
          <m:t>Z</m:t>
        </m:r>
        <m:r>
          <m:t>V</m:t>
        </m:r>
        <m:r>
          <m:t>W</m:t>
        </m:r>
      </m:oMath>
      <w:r>
        <w:t xml:space="preserve">. What can we conclude about the shape of our quadrilaterals? Explain why.</w:t>
      </w:r>
    </w:p>
    <w:bookmarkEnd w:id="44"/>
    <w:bookmarkEnd w:id="45"/>
    <w:bookmarkStart w:id="55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Naming congruent figures so it’s clear from the name which parts correspond makes it easier to check whether 2 figures are congruent and to use corresponding parts. In this image, segment </w:t>
      </w:r>
      <m:oMath>
        <m:r>
          <m:t>A</m:t>
        </m:r>
        <m:r>
          <m:t>B</m:t>
        </m:r>
      </m:oMath>
      <w:r>
        <w:t xml:space="preserve"> appears to be congruent to segment </w:t>
      </w:r>
      <m:oMath>
        <m:r>
          <m:t>D</m:t>
        </m:r>
        <m:r>
          <m:t>E</m:t>
        </m:r>
      </m:oMath>
      <w:r>
        <w:t xml:space="preserve">. Also, segment </w:t>
      </w:r>
      <m:oMath>
        <m:r>
          <m:t>E</m:t>
        </m:r>
        <m:r>
          <m:t>F</m:t>
        </m:r>
      </m:oMath>
      <w:r>
        <w:t xml:space="preserve"> </w:t>
      </w:r>
      <w:r>
        <w:t xml:space="preserve">appears to be congruent to segment </w:t>
      </w:r>
      <m:oMath>
        <m:r>
          <m:t>B</m:t>
        </m:r>
        <m:r>
          <m:t>C</m:t>
        </m:r>
      </m:oMath>
      <w:r>
        <w:t xml:space="preserve">. So, it makes more sense to conjecture that 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 than to conjecture 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 is congruent to triangle </w:t>
      </w:r>
      <m:oMath>
        <m:r>
          <m:t>F</m:t>
        </m:r>
        <m:r>
          <m:t>D</m:t>
        </m:r>
        <m:r>
          <m:t>E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1682508"/>
            <wp:effectExtent b="0" l="0" r="0" t="0"/>
            <wp:docPr descr="Triangles E F D and A B C." title="" id="47" name="Picture"/>
            <a:graphic>
              <a:graphicData uri="http://schemas.openxmlformats.org/drawingml/2006/picture">
                <pic:pic>
                  <pic:nvPicPr>
                    <pic:cNvPr descr="/app/tmp/embedder-1670997187.580901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82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we are told quadrilateral</w:t>
      </w:r>
      <w:r>
        <w:t xml:space="preserve"> </w:t>
      </w:r>
      <m:oMath>
        <m:r>
          <m:t>M</m:t>
        </m:r>
        <m:r>
          <m:t>A</m:t>
        </m:r>
        <m:r>
          <m:t>T</m:t>
        </m:r>
        <m:r>
          <m:t>H</m:t>
        </m:r>
      </m:oMath>
      <w:r>
        <w:t xml:space="preserve"> </w:t>
      </w:r>
      <w:r>
        <w:t xml:space="preserve">is congruent to quadrilateral</w:t>
      </w:r>
      <w:r>
        <w:t xml:space="preserve"> </w:t>
      </w:r>
      <m:oMath>
        <m:r>
          <m:t>L</m:t>
        </m:r>
        <m:r>
          <m:t>O</m:t>
        </m:r>
        <m:r>
          <m:t>V</m:t>
        </m:r>
        <m:r>
          <m:t>E</m:t>
        </m:r>
      </m:oMath>
      <w:r>
        <w:t xml:space="preserve">, without even looking at the figures we know:</w:t>
      </w:r>
    </w:p>
    <w:p>
      <w:pPr>
        <w:numPr>
          <w:ilvl w:val="0"/>
          <w:numId w:val="1004"/>
        </w:numPr>
        <w:pStyle w:val="Compact"/>
      </w:pPr>
      <w:r>
        <w:t xml:space="preserve">Angle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L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Angle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Angle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V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Angle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E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Segments </w:t>
      </w:r>
      <m:oMath>
        <m:r>
          <m:t>M</m:t>
        </m:r>
        <m:r>
          <m:t>A</m:t>
        </m:r>
      </m:oMath>
      <w:r>
        <w:t xml:space="preserve"> </w:t>
      </w:r>
      <w:r>
        <w:t xml:space="preserve">and </w:t>
      </w:r>
      <m:oMath>
        <m:r>
          <m:t>L</m:t>
        </m:r>
        <m:r>
          <m:t>O</m:t>
        </m:r>
      </m:oMath>
      <w:r>
        <w:t xml:space="preserve"> are congruent.</w:t>
      </w:r>
    </w:p>
    <w:p>
      <w:pPr>
        <w:numPr>
          <w:ilvl w:val="0"/>
          <w:numId w:val="1005"/>
        </w:numPr>
        <w:pStyle w:val="Compact"/>
      </w:pPr>
      <w:r>
        <w:t xml:space="preserve">Segments </w:t>
      </w:r>
      <m:oMath>
        <m:r>
          <m:t>A</m:t>
        </m:r>
        <m:r>
          <m:t>T</m:t>
        </m:r>
      </m:oMath>
      <w:r>
        <w:t xml:space="preserve"> and </w:t>
      </w:r>
      <m:oMath>
        <m:r>
          <m:t>O</m:t>
        </m:r>
        <m:r>
          <m:t>V</m:t>
        </m:r>
      </m:oMath>
      <w:r>
        <w:t xml:space="preserve"> are congruent.</w:t>
      </w:r>
    </w:p>
    <w:p>
      <w:pPr>
        <w:numPr>
          <w:ilvl w:val="0"/>
          <w:numId w:val="1005"/>
        </w:numPr>
        <w:pStyle w:val="Compact"/>
      </w:pPr>
      <w:r>
        <w:t xml:space="preserve">Segments </w:t>
      </w:r>
      <m:oMath>
        <m:r>
          <m:t>T</m:t>
        </m:r>
        <m:r>
          <m:t>H</m:t>
        </m:r>
      </m:oMath>
      <w:r>
        <w:t xml:space="preserve"> and </w:t>
      </w:r>
      <m:oMath>
        <m:r>
          <m:t>V</m:t>
        </m:r>
        <m:r>
          <m:t>E</m:t>
        </m:r>
      </m:oMath>
      <w:r>
        <w:t xml:space="preserve"> are congruent.</w:t>
      </w:r>
    </w:p>
    <w:p>
      <w:pPr>
        <w:numPr>
          <w:ilvl w:val="0"/>
          <w:numId w:val="1005"/>
        </w:numPr>
        <w:pStyle w:val="Compact"/>
      </w:pPr>
      <w:r>
        <w:t xml:space="preserve">Segments </w:t>
      </w:r>
      <m:oMath>
        <m:r>
          <m:t>H</m:t>
        </m:r>
        <m:r>
          <m:t>M</m:t>
        </m:r>
      </m:oMath>
      <w:r>
        <w:t xml:space="preserve"> and </w:t>
      </w:r>
      <m:oMath>
        <m:r>
          <m:t>E</m:t>
        </m:r>
        <m:r>
          <m:t>L</m:t>
        </m:r>
      </m:oMath>
      <w:r>
        <w:t xml:space="preserve"> are congruent.</w:t>
      </w:r>
    </w:p>
    <w:p>
      <w:pPr>
        <w:pStyle w:val="FirstParagraph"/>
      </w:pPr>
      <w:r>
        <w:t xml:space="preserve">Quadrilaterals</w:t>
      </w:r>
      <w:r>
        <w:t xml:space="preserve"> </w:t>
      </w:r>
      <m:oMath>
        <m:r>
          <m:t>M</m:t>
        </m:r>
        <m:r>
          <m:t>A</m:t>
        </m:r>
        <m:r>
          <m:t>T</m:t>
        </m:r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L</m:t>
        </m:r>
        <m:r>
          <m:t>O</m:t>
        </m:r>
        <m:r>
          <m:t>V</m:t>
        </m:r>
        <m:r>
          <m:t>E</m:t>
        </m:r>
      </m:oMath>
      <w:r>
        <w:t xml:space="preserve"> </w:t>
      </w:r>
      <w:r>
        <w:t xml:space="preserve">can be named in many different ways so that they still correspond—such as </w:t>
      </w:r>
      <m:oMath>
        <m:r>
          <m:t>A</m:t>
        </m:r>
        <m:r>
          <m:t>T</m:t>
        </m:r>
        <m:r>
          <m:t>H</m:t>
        </m:r>
        <m:r>
          <m:t>M</m:t>
        </m:r>
      </m:oMath>
      <w:r>
        <w:t xml:space="preserve"> is congruent to</w:t>
      </w:r>
      <w:r>
        <w:t xml:space="preserve"> </w:t>
      </w:r>
      <m:oMath>
        <m:r>
          <m:t>O</m:t>
        </m:r>
        <m:r>
          <m:t>V</m:t>
        </m:r>
        <m:r>
          <m:t>E</m:t>
        </m:r>
        <m:r>
          <m:t>L</m:t>
        </m:r>
      </m:oMath>
      <w:r>
        <w:t xml:space="preserve"> or </w:t>
      </w:r>
      <m:oMath>
        <m:r>
          <m:t>T</m:t>
        </m:r>
        <m:r>
          <m:t>H</m:t>
        </m:r>
        <m:r>
          <m:t>M</m:t>
        </m:r>
        <m:r>
          <m:t>A</m:t>
        </m:r>
      </m:oMath>
      <w:r>
        <w:t xml:space="preserve"> is congruent to</w:t>
      </w:r>
      <w:r>
        <w:t xml:space="preserve"> </w:t>
      </w:r>
      <m:oMath>
        <m:r>
          <m:t>V</m:t>
        </m:r>
        <m:r>
          <m:t>E</m:t>
        </m:r>
        <m:r>
          <m:t>L</m:t>
        </m:r>
        <m:r>
          <m:t>O</m:t>
        </m:r>
      </m:oMath>
      <w:r>
        <w:t xml:space="preserve">. But </w:t>
      </w:r>
      <m:oMath>
        <m:r>
          <m:t>A</m:t>
        </m:r>
        <m:r>
          <m:t>T</m:t>
        </m:r>
        <m:r>
          <m:t>M</m:t>
        </m:r>
        <m:r>
          <m:t>H</m:t>
        </m:r>
      </m:oMath>
      <w:r>
        <w:t xml:space="preserve"> is congruent to</w:t>
      </w:r>
      <w:r>
        <w:t xml:space="preserve"> </w:t>
      </w:r>
      <m:oMath>
        <m:r>
          <m:t>L</m:t>
        </m:r>
        <m:r>
          <m:t>O</m:t>
        </m:r>
        <m:r>
          <m:t>V</m:t>
        </m:r>
        <m:r>
          <m:t>E</m:t>
        </m:r>
      </m:oMath>
      <w:r>
        <w:t xml:space="preserve"> means there are different corresponding parts. Note that quadrilateral</w:t>
      </w:r>
      <w:r>
        <w:t xml:space="preserve"> </w:t>
      </w:r>
      <m:oMath>
        <m:r>
          <m:t>M</m:t>
        </m:r>
        <m:r>
          <m:t>A</m:t>
        </m:r>
        <m:r>
          <m:t>T</m:t>
        </m:r>
        <m:r>
          <m:t>H</m:t>
        </m:r>
      </m:oMath>
      <w:r>
        <w:t xml:space="preserve"> </w:t>
      </w:r>
      <w:r>
        <w:t xml:space="preserve">refers to a different way of connecting the points than quadrilateral</w:t>
      </w:r>
      <w:r>
        <w:t xml:space="preserve"> </w:t>
      </w:r>
      <m:oMath>
        <m:r>
          <m:t>A</m:t>
        </m:r>
        <m:r>
          <m:t>T</m:t>
        </m:r>
        <m:r>
          <m:t>M</m:t>
        </m:r>
        <m:r>
          <m:t>H</m:t>
        </m:r>
      </m:oMath>
      <w:r>
        <w:t xml:space="preserve">.</w:t>
      </w:r>
    </w:p>
    <w:p>
      <w:pPr>
        <w:pStyle w:val="BodyText"/>
      </w:pPr>
      <w:r>
        <w:drawing>
          <wp:inline>
            <wp:extent cx="4457700" cy="1536204"/>
            <wp:effectExtent b="0" l="0" r="0" t="0"/>
            <wp:docPr descr="3 quadrilaterals: M A T H, L O V E, and A T M H. In quadrilateral A T M H, sides T M and H A cross over each other." title="" id="50" name="Picture"/>
            <a:graphic>
              <a:graphicData uri="http://schemas.openxmlformats.org/drawingml/2006/picture">
                <pic:pic>
                  <pic:nvPicPr>
                    <pic:cNvPr descr="/app/tmp/embedder-1670997187.651944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5362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2022-12-14T05:53:08Z</dcterms:created>
  <dcterms:modified xsi:type="dcterms:W3CDTF">2022-12-14T05:53:08Z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pL8JiWRb2nJNAZagPjM/e7rxbFx69hoxJyKkUl8zQKKAu0zQCNMiL4jlNb5vVxMTgxkV2m58RyqiqEEiKzxD/w==</vt:lpwstr>
  </property>
</Properties>
</file>