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Match each quantity with an appropriate unit of measurement.</w:t>
      </w:r>
    </w:p>
    <w:p>
      <w:pPr>
        <w:numPr>
          <w:ilvl w:val="1"/>
          <w:numId w:val="1002"/>
        </w:numPr>
      </w:pPr>
      <w:r>
        <w:t xml:space="preserve">The surface area of a tissue box</w:t>
      </w:r>
    </w:p>
    <w:p>
      <w:pPr>
        <w:numPr>
          <w:ilvl w:val="1"/>
          <w:numId w:val="1002"/>
        </w:numPr>
      </w:pPr>
      <w:r>
        <w:t xml:space="preserve">The amount of soil in a planter box</w:t>
      </w:r>
    </w:p>
    <w:p>
      <w:pPr>
        <w:numPr>
          <w:ilvl w:val="1"/>
          <w:numId w:val="1002"/>
        </w:numPr>
      </w:pPr>
      <w:r>
        <w:t xml:space="preserve">The area of a parking lot</w:t>
      </w:r>
    </w:p>
    <w:p>
      <w:pPr>
        <w:numPr>
          <w:ilvl w:val="1"/>
          <w:numId w:val="1002"/>
        </w:numPr>
      </w:pPr>
      <w:r>
        <w:t xml:space="preserve">The length of a soccer field</w:t>
      </w:r>
    </w:p>
    <w:p>
      <w:pPr>
        <w:numPr>
          <w:ilvl w:val="1"/>
          <w:numId w:val="1002"/>
        </w:numPr>
      </w:pPr>
      <w:r>
        <w:t xml:space="preserve">The volume of a fish tank</w:t>
      </w:r>
    </w:p>
    <w:p>
      <w:pPr>
        <w:numPr>
          <w:ilvl w:val="1"/>
          <w:numId w:val="1003"/>
        </w:numPr>
      </w:pPr>
      <w:r>
        <w:t xml:space="preserve">Square meters</w:t>
      </w:r>
    </w:p>
    <w:p>
      <w:pPr>
        <w:numPr>
          <w:ilvl w:val="1"/>
          <w:numId w:val="1003"/>
        </w:numPr>
      </w:pPr>
      <w:r>
        <w:t xml:space="preserve">Yards</w:t>
      </w:r>
    </w:p>
    <w:p>
      <w:pPr>
        <w:numPr>
          <w:ilvl w:val="1"/>
          <w:numId w:val="1003"/>
        </w:numPr>
      </w:pPr>
      <w:r>
        <w:t xml:space="preserve">Cubic inches</w:t>
      </w:r>
    </w:p>
    <w:p>
      <w:pPr>
        <w:numPr>
          <w:ilvl w:val="1"/>
          <w:numId w:val="1003"/>
        </w:numPr>
      </w:pPr>
      <w:r>
        <w:t xml:space="preserve">Cubic feet</w:t>
      </w:r>
    </w:p>
    <w:p>
      <w:pPr>
        <w:numPr>
          <w:ilvl w:val="1"/>
          <w:numId w:val="1003"/>
        </w:numPr>
      </w:pPr>
      <w:r>
        <w:t xml:space="preserve">Square centimeters</w:t>
      </w:r>
    </w:p>
    <w:p>
      <w:pPr>
        <w:numPr>
          <w:ilvl w:val="0"/>
          <w:numId w:val="1001"/>
        </w:numPr>
      </w:pPr>
      <w:r>
        <w:t xml:space="preserve">Here is a figure built from snap cubes.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92695" cy="2171317"/>
            <wp:effectExtent b="0" l="0" r="0" t="0"/>
            <wp:docPr descr="4 snap cubes forming a rectangular prism, 1 by 1 by 4." title="" id="22" name="Picture"/>
            <a:graphic>
              <a:graphicData uri="http://schemas.openxmlformats.org/drawingml/2006/picture">
                <pic:pic>
                  <pic:nvPicPr>
                    <pic:cNvPr descr="/app/tmp/embedder-1671032108.53224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95" cy="21713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Find the volume of the figure in cubic units.</w:t>
      </w:r>
    </w:p>
    <w:p>
      <w:pPr>
        <w:numPr>
          <w:ilvl w:val="1"/>
          <w:numId w:val="1004"/>
        </w:numPr>
        <w:pStyle w:val="Compact"/>
      </w:pPr>
      <w:r>
        <w:t xml:space="preserve">Find the surface area of the figure in square units.</w:t>
      </w:r>
    </w:p>
    <w:p>
      <w:pPr>
        <w:numPr>
          <w:ilvl w:val="1"/>
          <w:numId w:val="1004"/>
        </w:numPr>
        <w:pStyle w:val="Compact"/>
      </w:pPr>
      <w:r>
        <w:t xml:space="preserve">True or false: If we double the number of cubes being stacked, both the volume and surface area will double. Explain or show how you know.</w:t>
      </w:r>
    </w:p>
    <w:p>
      <w:pPr>
        <w:numPr>
          <w:ilvl w:val="0"/>
          <w:numId w:val="1001"/>
        </w:numPr>
      </w:pPr>
      <w:r>
        <w:t xml:space="preserve">Lin said, “Two figures with the same volume also have the same surface area.”</w:t>
      </w:r>
    </w:p>
    <w:p>
      <w:pPr>
        <w:numPr>
          <w:ilvl w:val="1"/>
          <w:numId w:val="1005"/>
        </w:numPr>
        <w:pStyle w:val="Compact"/>
      </w:pPr>
      <w:r>
        <w:t xml:space="preserve">Which two figures suggest that her statement is true?</w:t>
      </w:r>
    </w:p>
    <w:p>
      <w:pPr>
        <w:numPr>
          <w:ilvl w:val="1"/>
          <w:numId w:val="1005"/>
        </w:numPr>
        <w:pStyle w:val="Compact"/>
      </w:pPr>
      <w:r>
        <w:t xml:space="preserve">Which two figures could show that her statement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true?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917546"/>
            <wp:effectExtent b="0" l="0" r="0" t="0"/>
            <wp:docPr descr="5 figures composed of unit cubes, labeled A, B, C, D, E." title="" id="25" name="Picture"/>
            <a:graphic>
              <a:graphicData uri="http://schemas.openxmlformats.org/drawingml/2006/picture">
                <pic:pic>
                  <pic:nvPicPr>
                    <pic:cNvPr descr="/app/tmp/embedder-1671032108.57459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9175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pentagon (five-sided polygon) that has an area of 32 square units. Label all relevant sides or segments with their measurements, and show that the area is 32 square units.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</w:pPr>
      <w:r>
        <w:t xml:space="preserve">Draw a net for this rectangular prism.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461875" cy="1189637"/>
            <wp:effectExtent b="0" l="0" r="0" t="0"/>
            <wp:docPr descr="2 by 5 by 10 centimeter rectangular prism." title="" id="28" name="Picture"/>
            <a:graphic>
              <a:graphicData uri="http://schemas.openxmlformats.org/drawingml/2006/picture">
                <pic:pic>
                  <pic:nvPicPr>
                    <pic:cNvPr descr="/app/tmp/embedder-1671032108.64731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875" cy="11896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Find the surface area of the rectangular prism.</w:t>
      </w:r>
    </w:p>
    <w:p>
      <w:pPr>
        <w:numPr>
          <w:ilvl w:val="0"/>
          <w:numId w:val="1000"/>
        </w:numPr>
        <w:pStyle w:val="Compact"/>
      </w:pPr>
      <w:r>
        <w:t xml:space="preserve">(From Unit 1,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2022-12-14T15:35:09Z</dcterms:created>
  <dcterms:modified xsi:type="dcterms:W3CDTF">2022-12-14T15:35:09Z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NKTekh7js40NpQ1mkvVBkztRkVVYsOnZqihoCgryW+YQoJvLcmtL0MhBrnjDkW37Arno00w6tMIvoo16fv1Yuw==</vt:lpwstr>
  </property>
</Properties>
</file>