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4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-practice-problems"/>
    <w:p>
      <w:pPr>
        <w:pStyle w:val="Heading3"/>
      </w:pPr>
      <w:r>
        <w:t xml:space="preserve">Lesson 1 Practice Problems</w:t>
      </w:r>
    </w:p>
    <w:bookmarkEnd w:id="20"/>
    <w:p>
      <w:pPr>
        <w:numPr>
          <w:ilvl w:val="0"/>
          <w:numId w:val="1001"/>
        </w:numPr>
      </w:pPr>
      <w:r>
        <w:t xml:space="preserve">Mai had</w:t>
      </w:r>
      <w:r>
        <w:t xml:space="preserve"> </w:t>
      </w:r>
      <w:r>
        <w:t xml:space="preserve">$</w:t>
      </w:r>
      <w:r>
        <w:t xml:space="preserve">14.50. She spent</w:t>
      </w:r>
      <w:r>
        <w:t xml:space="preserve"> </w:t>
      </w:r>
      <w:r>
        <w:t xml:space="preserve">$</w:t>
      </w:r>
      <w:r>
        <w:t xml:space="preserve">4.35 at the snack bar and</w:t>
      </w:r>
      <w:r>
        <w:t xml:space="preserve"> </w:t>
      </w:r>
      <w:r>
        <w:t xml:space="preserve">$</w:t>
      </w:r>
      <w:r>
        <w:t xml:space="preserve">5.25 at the arcade. What is the exact amount of money Mai has left?</w:t>
      </w:r>
    </w:p>
    <w:p>
      <w:pPr>
        <w:numPr>
          <w:ilvl w:val="1"/>
          <w:numId w:val="1002"/>
        </w:numPr>
      </w:pPr>
      <w:r>
        <w:t xml:space="preserve">$</w:t>
      </w:r>
      <w:r>
        <w:t xml:space="preserve">9.60</w:t>
      </w:r>
    </w:p>
    <w:p>
      <w:pPr>
        <w:numPr>
          <w:ilvl w:val="1"/>
          <w:numId w:val="1002"/>
        </w:numPr>
      </w:pPr>
      <w:r>
        <w:t xml:space="preserve">$</w:t>
      </w:r>
      <w:r>
        <w:t xml:space="preserve">10.60</w:t>
      </w:r>
    </w:p>
    <w:p>
      <w:pPr>
        <w:numPr>
          <w:ilvl w:val="1"/>
          <w:numId w:val="1002"/>
        </w:numPr>
      </w:pPr>
      <w:r>
        <w:t xml:space="preserve">$</w:t>
      </w:r>
      <w:r>
        <w:t xml:space="preserve">4.90</w:t>
      </w:r>
    </w:p>
    <w:p>
      <w:pPr>
        <w:numPr>
          <w:ilvl w:val="1"/>
          <w:numId w:val="1002"/>
        </w:numPr>
      </w:pPr>
      <w:r>
        <w:t xml:space="preserve">$</w:t>
      </w:r>
      <w:r>
        <w:t xml:space="preserve">5.90</w:t>
      </w:r>
    </w:p>
    <w:p>
      <w:pPr>
        <w:numPr>
          <w:ilvl w:val="0"/>
          <w:numId w:val="1001"/>
        </w:numPr>
      </w:pPr>
      <w:r>
        <w:t xml:space="preserve">A large cheese pizza costs</w:t>
      </w:r>
      <w:r>
        <w:t xml:space="preserve"> </w:t>
      </w:r>
      <w:r>
        <w:t xml:space="preserve">$</w:t>
      </w:r>
      <w:r>
        <w:t xml:space="preserve">7.50. Diego has</w:t>
      </w:r>
      <w:r>
        <w:t xml:space="preserve"> </w:t>
      </w:r>
      <w:r>
        <w:t xml:space="preserve">$</w:t>
      </w:r>
      <w:r>
        <w:t xml:space="preserve">40 to spend on pizzas. How many large cheese pizzas can he afford? Explain or show your reasoning.</w:t>
      </w:r>
    </w:p>
    <w:p>
      <w:pPr>
        <w:numPr>
          <w:ilvl w:val="0"/>
          <w:numId w:val="1001"/>
        </w:numPr>
      </w:pPr>
      <w:r>
        <w:t xml:space="preserve">Tickets to a show cost</w:t>
      </w:r>
      <w:r>
        <w:t xml:space="preserve"> </w:t>
      </w:r>
      <w:r>
        <w:t xml:space="preserve">$</w:t>
      </w:r>
      <w:r>
        <w:t xml:space="preserve">5.50 for adults and</w:t>
      </w:r>
      <w:r>
        <w:t xml:space="preserve"> </w:t>
      </w:r>
      <w:r>
        <w:t xml:space="preserve">$</w:t>
      </w:r>
      <w:r>
        <w:t xml:space="preserve">4.25 for students. A family is purchasing 2 adult tickets and 3 student tickets.</w:t>
      </w:r>
    </w:p>
    <w:p>
      <w:pPr>
        <w:numPr>
          <w:ilvl w:val="1"/>
          <w:numId w:val="1003"/>
        </w:numPr>
        <w:pStyle w:val="Compact"/>
      </w:pPr>
      <w:r>
        <w:t xml:space="preserve">Estimate the total cost.</w:t>
      </w:r>
    </w:p>
    <w:p>
      <w:pPr>
        <w:numPr>
          <w:ilvl w:val="1"/>
          <w:numId w:val="1003"/>
        </w:numPr>
        <w:pStyle w:val="Compact"/>
      </w:pPr>
      <w:r>
        <w:t xml:space="preserve">What is the exact cost?</w:t>
      </w:r>
    </w:p>
    <w:p>
      <w:pPr>
        <w:numPr>
          <w:ilvl w:val="1"/>
          <w:numId w:val="1003"/>
        </w:numPr>
        <w:pStyle w:val="Compact"/>
      </w:pPr>
      <w:r>
        <w:t xml:space="preserve">If the family pays</w:t>
      </w:r>
      <w:r>
        <w:t xml:space="preserve"> </w:t>
      </w:r>
      <w:r>
        <w:t xml:space="preserve">$</w:t>
      </w:r>
      <w:r>
        <w:t xml:space="preserve">25, what is the exact amount of change they should receive?</w:t>
      </w:r>
    </w:p>
    <w:p>
      <w:pPr>
        <w:numPr>
          <w:ilvl w:val="0"/>
          <w:numId w:val="1001"/>
        </w:numPr>
      </w:pPr>
      <w:r>
        <w:t xml:space="preserve">Chicken costs</w:t>
      </w:r>
      <w:r>
        <w:t xml:space="preserve"> </w:t>
      </w:r>
      <w:r>
        <w:t xml:space="preserve">$</w:t>
      </w:r>
      <w:r>
        <w:t xml:space="preserve">3.20 per pound, and beef costs</w:t>
      </w:r>
      <w:r>
        <w:t xml:space="preserve"> </w:t>
      </w:r>
      <w:r>
        <w:t xml:space="preserve">$</w:t>
      </w:r>
      <w:r>
        <w:t xml:space="preserve">4.59 per pound. Answer each question and show your reasoning.</w:t>
      </w:r>
    </w:p>
    <w:p>
      <w:pPr>
        <w:numPr>
          <w:ilvl w:val="1"/>
          <w:numId w:val="1004"/>
        </w:numPr>
      </w:pPr>
      <w:r>
        <w:t xml:space="preserve">What is the exact cost of 3 pounds of chicken?</w:t>
      </w:r>
    </w:p>
    <w:p>
      <w:pPr>
        <w:numPr>
          <w:ilvl w:val="1"/>
          <w:numId w:val="1004"/>
        </w:numPr>
      </w:pPr>
      <w:r>
        <w:t xml:space="preserve">What is the exact cost of 3 pound of beef?</w:t>
      </w:r>
    </w:p>
    <w:p>
      <w:pPr>
        <w:numPr>
          <w:ilvl w:val="1"/>
          <w:numId w:val="1004"/>
        </w:numPr>
      </w:pPr>
      <w:r>
        <w:t xml:space="preserve">How much more does 3 pounds of beef cost than 3 pounds of chicken?</w:t>
      </w:r>
    </w:p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5"/>
        </w:numPr>
        <w:pStyle w:val="Compact"/>
      </w:pPr>
      <w:r>
        <w:t xml:space="preserve">How many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</m:oMath>
      <w:r>
        <w:t xml:space="preserve">-liter glasses can Lin fill with a </w:t>
      </w:r>
      <m:oMath>
        <m:r>
          <m:t>1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-liter bottle of water?</w:t>
      </w:r>
    </w:p>
    <w:p>
      <w:pPr>
        <w:numPr>
          <w:ilvl w:val="1"/>
          <w:numId w:val="1005"/>
        </w:numPr>
        <w:pStyle w:val="Compact"/>
      </w:pPr>
      <w:r>
        <w:t xml:space="preserve">How many</w:t>
      </w:r>
      <w:r>
        <w:t xml:space="preserve"> </w:t>
      </w:r>
      <m:oMath>
        <m:r>
          <m:t>1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-liter bottles of water does it take to fill a 16-liter jug?</w:t>
      </w:r>
    </w:p>
    <w:p>
      <w:pPr>
        <w:numPr>
          <w:ilvl w:val="0"/>
          <w:numId w:val="1000"/>
        </w:numPr>
        <w:pStyle w:val="Compact"/>
      </w:pPr>
      <w:r>
        <w:t xml:space="preserve">(From Unit 4, Lesson 16.)</w:t>
      </w:r>
    </w:p>
    <w:p>
      <w:pPr>
        <w:numPr>
          <w:ilvl w:val="0"/>
          <w:numId w:val="1001"/>
        </w:numPr>
      </w:pPr>
      <w:r>
        <w:t xml:space="preserve">Let the side length of each small square on the grid represents 1 unit. Draw two different triangles, each with base</w:t>
      </w:r>
      <w:r>
        <w:t xml:space="preserve"> </w:t>
      </w:r>
      <m:oMath>
        <m:r>
          <m:t>5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units and area</w:t>
      </w:r>
      <w:r>
        <w:t xml:space="preserve"> </w:t>
      </w:r>
      <m:oMath>
        <m:r>
          <m:t>19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 units</w:t>
      </w:r>
      <w:r>
        <w:rPr>
          <w:vertAlign w:val="superscript"/>
        </w:rPr>
        <w:t xml:space="preserve">2</w:t>
      </w:r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504749" cy="3449642"/>
            <wp:effectExtent b="0" l="0" r="0" t="0"/>
            <wp:docPr descr="Image of a grid." title="" id="22" name="Picture"/>
            <a:graphic>
              <a:graphicData uri="http://schemas.openxmlformats.org/drawingml/2006/picture">
                <pic:pic>
                  <pic:nvPicPr>
                    <pic:cNvPr descr="/app/tmp/embedder-1671032921.085559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49" cy="344964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Why does each of your triangles have area</w:t>
      </w:r>
      <w:r>
        <w:t xml:space="preserve"> </w:t>
      </w:r>
      <m:oMath>
        <m:r>
          <m:t>19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  <m:sSup>
          <m:e>
            <m:r>
              <m:rPr>
                <m:nor/>
                <m:sty m:val="p"/>
              </m:rPr>
              <m:t> units</m:t>
            </m:r>
          </m:e>
          <m:sup>
            <m:r>
              <m:t>2</m:t>
            </m:r>
          </m:sup>
        </m:sSup>
      </m:oMath>
      <w:r>
        <w:t xml:space="preserve">? Explain or show your reasoning.</w:t>
      </w:r>
    </w:p>
    <w:p>
      <w:pPr>
        <w:numPr>
          <w:ilvl w:val="0"/>
          <w:numId w:val="1000"/>
        </w:numPr>
      </w:pPr>
      <w:r>
        <w:t xml:space="preserve">(From Unit 4, Lesson 14.)</w:t>
      </w:r>
    </w:p>
    <w:p>
      <w:pPr>
        <w:numPr>
          <w:ilvl w:val="0"/>
          <w:numId w:val="1001"/>
        </w:numPr>
      </w:pPr>
      <w:r>
        <w:t xml:space="preserve">Find each quotient.</w:t>
      </w:r>
    </w:p>
    <w:p>
      <w:pPr>
        <w:numPr>
          <w:ilvl w:val="1"/>
          <w:numId w:val="1006"/>
        </w:numPr>
        <w:pStyle w:val="Compact"/>
      </w:pPr>
      <m:oMath>
        <m:f>
          <m:fPr>
            <m:type m:val="bar"/>
          </m:fPr>
          <m:num>
            <m:r>
              <m:t>5</m:t>
            </m:r>
          </m:num>
          <m:den>
            <m:r>
              <m:t>6</m:t>
            </m:r>
          </m:den>
        </m:f>
        <m:r>
          <m:rPr>
            <m:sty m:val="p"/>
          </m:rPr>
          <m:t>÷</m:t>
        </m:r>
        <m:f>
          <m:fPr>
            <m:type m:val="bar"/>
          </m:fPr>
          <m:num>
            <m:r>
              <m:t>1</m:t>
            </m:r>
          </m:num>
          <m:den>
            <m:r>
              <m:t>6</m:t>
            </m:r>
          </m:den>
        </m:f>
      </m:oMath>
    </w:p>
    <w:p>
      <w:pPr>
        <w:numPr>
          <w:ilvl w:val="1"/>
          <w:numId w:val="1006"/>
        </w:numPr>
        <w:pStyle w:val="Compact"/>
      </w:pPr>
      <m:oMath>
        <m:r>
          <m:t>1</m:t>
        </m:r>
        <m:f>
          <m:fPr>
            <m:type m:val="bar"/>
          </m:fPr>
          <m:num>
            <m:r>
              <m:t>1</m:t>
            </m:r>
          </m:num>
          <m:den>
            <m:r>
              <m:t>6</m:t>
            </m:r>
          </m:den>
        </m:f>
        <m:r>
          <m:rPr>
            <m:sty m:val="p"/>
          </m:rPr>
          <m:t>÷</m:t>
        </m:r>
        <m:f>
          <m:fPr>
            <m:type m:val="bar"/>
          </m:fPr>
          <m:num>
            <m:r>
              <m:t>1</m:t>
            </m:r>
          </m:num>
          <m:den>
            <m:r>
              <m:t>12</m:t>
            </m:r>
          </m:den>
        </m:f>
      </m:oMath>
    </w:p>
    <w:p>
      <w:pPr>
        <w:numPr>
          <w:ilvl w:val="1"/>
          <w:numId w:val="1006"/>
        </w:numPr>
        <w:pStyle w:val="Compact"/>
      </w:pPr>
      <m:oMath>
        <m:f>
          <m:fPr>
            <m:type m:val="bar"/>
          </m:fPr>
          <m:num>
            <m:r>
              <m:t>10</m:t>
            </m:r>
          </m:num>
          <m:den>
            <m:r>
              <m:t>6</m:t>
            </m:r>
          </m:den>
        </m:f>
        <m:r>
          <m:rPr>
            <m:sty m:val="p"/>
          </m:rPr>
          <m:t>÷</m:t>
        </m:r>
        <m:f>
          <m:fPr>
            <m:type m:val="bar"/>
          </m:fPr>
          <m:num>
            <m:r>
              <m:t>1</m:t>
            </m:r>
          </m:num>
          <m:den>
            <m:r>
              <m:t>24</m:t>
            </m:r>
          </m:den>
        </m:f>
      </m:oMath>
    </w:p>
    <w:p>
      <w:pPr>
        <w:numPr>
          <w:ilvl w:val="0"/>
          <w:numId w:val="1000"/>
        </w:numPr>
      </w:pPr>
      <w:r>
        <w:t xml:space="preserve">(From Unit 4, Lesson 10.)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4" Target="media/rId24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2022-12-14T15:48:41Z</dcterms:created>
  <dcterms:modified xsi:type="dcterms:W3CDTF">2022-12-14T15:48:41Z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1Otn5PogJwSPRbkxgpQ6qHjdpeeaZzPnMSFf+wK5hKrw7yK9lqjfWUqhGi/T8BbAQTXcYY7tbvy0q7qLdraH9w==</vt:lpwstr>
  </property>
</Properties>
</file>