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a491cc0a24ce68728c4ae886caf860545bddae"/>
    <w:p>
      <w:pPr>
        <w:pStyle w:val="Heading2"/>
      </w:pPr>
      <w:r>
        <w:t xml:space="preserve">Lesson 1: Count Larger Collections of Objects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figure out how many objects are in our collections.</w:t>
      </w:r>
    </w:p>
    <w:bookmarkStart w:id="33" w:name="introduce-number-race-1120"/>
    <w:p>
      <w:pPr>
        <w:pStyle w:val="Heading3"/>
      </w:pPr>
      <w:r>
        <w:t xml:space="preserve">1.3: Introduce Number Race, 11–20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22" name="Picture"/>
            <a:graphic>
              <a:graphicData uri="http://schemas.openxmlformats.org/drawingml/2006/picture">
                <pic:pic>
                  <pic:nvPicPr>
                    <pic:cNvPr descr="/app/tmp/embedder-1671008290.47298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Subtraction Towers</w:t>
      </w:r>
    </w:p>
    <w:p>
      <w:pPr>
        <w:pStyle w:val="BodyText"/>
      </w:pPr>
      <w:r>
        <w:drawing>
          <wp:inline>
            <wp:extent cx="2971800" cy="2926080"/>
            <wp:effectExtent b="0" l="0" r="0" t="0"/>
            <wp:docPr descr="Center activity. Subtraction Towers." title="" id="25" name="Picture"/>
            <a:graphic>
              <a:graphicData uri="http://schemas.openxmlformats.org/drawingml/2006/picture">
                <pic:pic>
                  <pic:nvPicPr>
                    <pic:cNvPr descr="/app/tmp/embedder-1671008290.540523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26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5-frames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Center. 5 frame." title="" id="28" name="Picture"/>
            <a:graphic>
              <a:graphicData uri="http://schemas.openxmlformats.org/drawingml/2006/picture">
                <pic:pic>
                  <pic:nvPicPr>
                    <pic:cNvPr descr="/app/tmp/embedder-1671008290.650463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2022-12-14T08:58:11Z</dcterms:created>
  <dcterms:modified xsi:type="dcterms:W3CDTF">2022-12-14T08:58:11Z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BSGWUOdUER4WXOzIbXWZB9juNfZRKazu9nXIg2WlBL8hJdMJi9zpQ9O4T9Y8EbVv4QZMcEWj8fVz/y3zEaoH4g==</vt:lpwstr>
  </property>
</Properties>
</file>