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5322b89db38ec3c21d75dced6a339698e8894be"/>
    <w:p>
      <w:pPr>
        <w:pStyle w:val="Heading2"/>
      </w:pPr>
      <w:r>
        <w:t xml:space="preserve">Lección 8: Clasifiquemos y contemos tarjetas de figura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Clasifiquemos figuras y mostremos cuántas hay.</w:t>
      </w:r>
    </w:p>
    <w:bookmarkStart w:id="33" w:name="X5c6c50bcf19d1031d412ec1988820b566ee091e"/>
    <w:p>
      <w:pPr>
        <w:pStyle w:val="Heading3"/>
      </w:pPr>
      <w:r>
        <w:t xml:space="preserve">Calentamiento: Cuál es diferente: Mostremos cantidades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742950"/>
            <wp:effectExtent b="0" l="0" r="0" t="0"/>
            <wp:docPr descr="Tally marks, 5." title="" id="22" name="Picture"/>
            <a:graphic>
              <a:graphicData uri="http://schemas.openxmlformats.org/drawingml/2006/picture">
                <pic:pic>
                  <pic:nvPicPr>
                    <pic:cNvPr descr="/app/tmp/embedder-1671058342.340853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742950"/>
            <wp:effectExtent b="0" l="0" r="0" t="0"/>
            <wp:docPr descr="Row of shapes. Triangles, 3." title="" id="25" name="Picture"/>
            <a:graphic>
              <a:graphicData uri="http://schemas.openxmlformats.org/drawingml/2006/picture">
                <pic:pic>
                  <pic:nvPicPr>
                    <pic:cNvPr descr="/app/tmp/embedder-1671058342.40713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742950"/>
            <wp:effectExtent b="0" l="0" r="0" t="0"/>
            <wp:docPr descr="2 rows of dots. Top row, 2. Bottom row, 3. Total, 5" title="" id="28" name="Picture"/>
            <a:graphic>
              <a:graphicData uri="http://schemas.openxmlformats.org/drawingml/2006/picture">
                <pic:pic>
                  <pic:nvPicPr>
                    <pic:cNvPr descr="/app/tmp/embedder-1671058342.48080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742950"/>
            <wp:effectExtent b="0" l="0" r="0" t="0"/>
            <wp:docPr descr="Number. 5." title="" id="31" name="Picture"/>
            <a:graphic>
              <a:graphicData uri="http://schemas.openxmlformats.org/drawingml/2006/picture">
                <pic:pic>
                  <pic:nvPicPr>
                    <pic:cNvPr descr="/app/tmp/embedder-1671058342.540328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muestren-sus-clasificaciones"/>
    <w:p>
      <w:pPr>
        <w:pStyle w:val="Heading3"/>
      </w:pPr>
      <w:r>
        <w:t xml:space="preserve">8.2: Muestren sus clasificaciones</w:t>
      </w:r>
    </w:p>
    <w:p>
      <w:pPr>
        <w:numPr>
          <w:ilvl w:val="0"/>
          <w:numId w:val="1002"/>
        </w:numPr>
      </w:pPr>
      <w:r>
        <w:t xml:space="preserve">Muestra cómo clasificaste las tarjetas.</w:t>
      </w:r>
      <w:r>
        <w:br/>
      </w:r>
      <w:r>
        <w:t xml:space="preserve">Asegúrate de que quien vea tu hoja pueda ver cuántas figuras hay en cada categoría.</w:t>
      </w:r>
    </w:p>
    <w:p>
      <w:pPr>
        <w:numPr>
          <w:ilvl w:val="0"/>
          <w:numId w:val="1002"/>
        </w:numPr>
      </w:pPr>
      <w:r>
        <w:t xml:space="preserve">Completa las afirmaciones:</w:t>
      </w:r>
    </w:p>
    <w:p>
      <w:pPr>
        <w:numPr>
          <w:ilvl w:val="1"/>
          <w:numId w:val="1003"/>
        </w:numPr>
        <w:pStyle w:val="Compact"/>
      </w:pPr>
      <w:r>
        <w:t xml:space="preserve">La primera categoría tiene ____________ figuras.</w:t>
      </w:r>
    </w:p>
    <w:p>
      <w:pPr>
        <w:numPr>
          <w:ilvl w:val="1"/>
          <w:numId w:val="1003"/>
        </w:numPr>
        <w:pStyle w:val="Compact"/>
      </w:pPr>
      <w:r>
        <w:t xml:space="preserve">La segunda categoría tiene ____________ figuras.</w:t>
      </w:r>
    </w:p>
    <w:p>
      <w:pPr>
        <w:numPr>
          <w:ilvl w:val="1"/>
          <w:numId w:val="1003"/>
        </w:numPr>
        <w:pStyle w:val="Compact"/>
      </w:pPr>
      <w:r>
        <w:t xml:space="preserve">La tercera categoría tiene ____________ figuras.</w:t>
      </w:r>
    </w:p>
    <w:p>
      <w:pPr>
        <w:numPr>
          <w:ilvl w:val="1"/>
          <w:numId w:val="1003"/>
        </w:numPr>
        <w:pStyle w:val="Compact"/>
      </w:pPr>
      <w:r>
        <w:t xml:space="preserve">La cuarta categoría tiene ____________ figuras.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2022-12-14T22:52:23Z</dcterms:created>
  <dcterms:modified xsi:type="dcterms:W3CDTF">2022-12-14T22:52:23Z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kNW7nnPiY3kQtdbf1TP/ND53v11rPcNXDqXUCnlu/PO00f7HH2qbJNVRdcGEV9NcB5/G23+3nkyLLzF6DWH/rg==</vt:lpwstr>
  </property>
</Properties>
</file>