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2.jpg" ContentType="image/jpeg"/>
  <Override PartName="/word/media/rId25.jpg" ContentType="image/jpeg"/>
  <Override PartName="/word/media/rId28.jpg" ContentType="image/jpeg"/>
  <Override PartName="/word/media/rId31.png" ContentType="image/png"/>
  <Override PartName="/word/media/rId34.jpg" ContentType="image/jpeg"/>
  <Override PartName="/word/media/rId38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f4f29e71351f52bf11c9258d7627596eae2bf"/>
    <w:p>
      <w:pPr>
        <w:pStyle w:val="Heading2"/>
      </w:pPr>
      <w:r>
        <w:t xml:space="preserve">Lección 4: Interpretemos expresiones de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Démosle sentido a expresiones de división.</w:t>
      </w:r>
    </w:p>
    <w:bookmarkStart w:id="21" w:name="Xfe69fd1aef3a53ebc92ac6dffbee3be8c9db2e2"/>
    <w:p>
      <w:pPr>
        <w:pStyle w:val="Heading3"/>
      </w:pPr>
      <w:r>
        <w:t xml:space="preserve">Calentamiento: Conversación numérica: ¿Más o menos?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2"/>
        </w:numPr>
        <w:pStyle w:val="Compact"/>
      </w:pPr>
      <m:oMath>
        <m:r>
          <m:t>504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2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2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449</m:t>
        </m:r>
      </m:oMath>
    </w:p>
    <w:bookmarkEnd w:id="21"/>
    <w:bookmarkStart w:id="37" w:name="trompos"/>
    <w:p>
      <w:pPr>
        <w:pStyle w:val="Heading3"/>
      </w:pPr>
      <w:r>
        <w:t xml:space="preserve">4.1: Trompos</w:t>
      </w:r>
    </w:p>
    <w:p>
      <w:pPr>
        <w:pStyle w:val="FirstParagraph"/>
      </w:pPr>
      <w:r>
        <w:t xml:space="preserve">Los trompos son populares en todo el mundo. Estos son trompos de diferentes culturas.</w:t>
      </w:r>
    </w:p>
    <w:p>
      <w:pPr>
        <w:pStyle w:val="BodyText"/>
      </w:pPr>
      <w:r>
        <w:drawing>
          <wp:inline>
            <wp:extent cx="5943600" cy="4681728"/>
            <wp:effectExtent b="0" l="0" r="0" t="0"/>
            <wp:docPr descr="Mexican trompo (spinning top)." title="" id="23" name="Picture"/>
            <a:graphic>
              <a:graphicData uri="http://schemas.openxmlformats.org/drawingml/2006/picture">
                <pic:pic>
                  <pic:nvPicPr>
                    <pic:cNvPr descr="/app/tmp/embedder-1671062105.8511088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1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39"/>
            <wp:effectExtent b="0" l="0" r="0" t="0"/>
            <wp:docPr descr="Dreidels." title="" id="26" name="Picture"/>
            <a:graphic>
              <a:graphicData uri="http://schemas.openxmlformats.org/drawingml/2006/picture">
                <pic:pic>
                  <pic:nvPicPr>
                    <pic:cNvPr descr="/app/tmp/embedder-1671062105.9555686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Indonesian gasing (spinning tops)" title="" id="29" name="Picture"/>
            <a:graphic>
              <a:graphicData uri="http://schemas.openxmlformats.org/drawingml/2006/picture">
                <pic:pic>
                  <pic:nvPicPr>
                    <pic:cNvPr descr="/app/tmp/embedder-1671062106.022261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87826" cy="1559678"/>
            <wp:effectExtent b="0" l="0" r="0" t="0"/>
            <wp:docPr descr="German kreisel (spinning top)." title="" id="32" name="Picture"/>
            <a:graphic>
              <a:graphicData uri="http://schemas.openxmlformats.org/drawingml/2006/picture">
                <pic:pic>
                  <pic:nvPicPr>
                    <pic:cNvPr descr="/app/tmp/embedder-1671062106.10724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6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Spinning top toy." title="" id="35" name="Picture"/>
            <a:graphic>
              <a:graphicData uri="http://schemas.openxmlformats.org/drawingml/2006/picture">
                <pic:pic>
                  <pic:nvPicPr>
                    <pic:cNvPr descr="/app/tmp/embedder-1671062106.1905825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Empareja cada situación sobre trompos con una expresión que pueda representarla.</w:t>
      </w:r>
    </w:p>
    <w:p>
      <w:pPr>
        <w:pStyle w:val="BodyText"/>
      </w:pPr>
      <w:r>
        <w:t xml:space="preserve">1. Clare tiene una colección de 24 trompos de cuatro colores: negro, blanco, rojo y verde. Tiene el mismo número de trompos de cada color. ¿Cuántos trompos tiene de cada color?</w:t>
      </w:r>
    </w:p>
    <w:p>
      <w:pPr>
        <w:pStyle w:val="BodyText"/>
      </w:pPr>
      <w:r>
        <w:t xml:space="preserve">A.  </w:t>
      </w:r>
      <m:oMath>
        <m:r>
          <m:t>24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2. Priya y su amigo están decorando con pintura 24 trompos de madera. Si cada persona pinta el mismo número de trompos, ¿cuántos trompos pinta cada persona?</w:t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3. En una tienda tienen 24 trompos de todo el mundo exhibidos en 6 cajas. Cada caja contiene el mismo número de trompos. ¿Cuántos trompos hay en cada caja?</w:t>
      </w:r>
    </w:p>
    <w:p>
      <w:pPr>
        <w:pStyle w:val="BodyText"/>
      </w:pPr>
      <w:r>
        <w:t xml:space="preserve">C.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w:r>
        <w:t xml:space="preserve">4. Diego tiene 12 trompos que quiere regalar. Si a cada amigo le da 2 trompos, ¿cuántos amigos recibirán trompos?</w:t>
      </w:r>
    </w:p>
    <w:p>
      <w:pPr>
        <w:pStyle w:val="BodyText"/>
      </w:pPr>
      <w:r>
        <w:t xml:space="preserve">D.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</w:p>
    <w:p>
      <w:pPr>
        <w:pStyle w:val="BodyText"/>
      </w:pPr>
      <w:r>
        <w:t xml:space="preserve">5. Seis amigos están jugando con 12</w:t>
      </w:r>
      <w:r>
        <w:t xml:space="preserve"> </w:t>
      </w:r>
      <w:r>
        <w:rPr>
          <w:iCs/>
          <w:i/>
        </w:rPr>
        <w:t xml:space="preserve">dreidels</w:t>
      </w:r>
      <w:r>
        <w:t xml:space="preserve">. Si cada uno juega con el mismo número de</w:t>
      </w:r>
      <w:r>
        <w:t xml:space="preserve"> </w:t>
      </w:r>
      <w:r>
        <w:rPr>
          <w:iCs/>
          <w:i/>
        </w:rPr>
        <w:t xml:space="preserve">dreidels</w:t>
      </w:r>
      <w:r>
        <w:t xml:space="preserve"> </w:t>
      </w:r>
      <w:r>
        <w:t xml:space="preserve">que los demás, ¿cuántos</w:t>
      </w:r>
      <w:r>
        <w:t xml:space="preserve"> </w:t>
      </w:r>
      <w:r>
        <w:rPr>
          <w:iCs/>
          <w:i/>
        </w:rPr>
        <w:t xml:space="preserve">dreidels</w:t>
      </w:r>
      <w:r>
        <w:t xml:space="preserve"> </w:t>
      </w:r>
      <w:r>
        <w:t xml:space="preserve">tiene cada persona?</w:t>
      </w:r>
    </w:p>
    <w:p>
      <w:pPr>
        <w:pStyle w:val="BodyText"/>
      </w:pPr>
      <w:r>
        <w:t xml:space="preserve">E.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6</m:t>
        </m:r>
      </m:oMath>
    </w:p>
    <w:bookmarkEnd w:id="37"/>
    <w:bookmarkStart w:id="41" w:name="autos-en-cajas"/>
    <w:p>
      <w:pPr>
        <w:pStyle w:val="Heading3"/>
      </w:pPr>
      <w:r>
        <w:t xml:space="preserve">4.2: Autos en cajas</w:t>
      </w:r>
    </w:p>
    <w:p>
      <w:pPr>
        <w:pStyle w:val="FirstParagraph"/>
      </w:pPr>
      <w:r>
        <w:t xml:space="preserve">Considera estas dos situaciones.</w:t>
      </w:r>
    </w:p>
    <w:p>
      <w:pPr>
        <w:pStyle w:val="BodyText"/>
      </w:pPr>
      <w:r>
        <w:t xml:space="preserve">A. Han tiene 21 autos de juguete y 3 cajas. Él pone el mismo número de autos en cada caja. ¿Cuántos autos habrá en cada caja?</w:t>
      </w:r>
    </w:p>
    <w:p>
      <w:pPr>
        <w:pStyle w:val="BodyText"/>
      </w:pPr>
      <w:r>
        <w:t xml:space="preserve">B. Han tiene 21 autos de juguete y varias cajas. Él quiere poner 3 autos en cada caja. ¿Cuántas cajas necesitará?</w:t>
      </w:r>
    </w:p>
    <w:p>
      <w:pPr>
        <w:pStyle w:val="BodyText"/>
      </w:pPr>
      <w:r>
        <w:t xml:space="preserve">¿Cuál situación está representada por la expresión </w:t>
      </w:r>
      <m:oMath>
        <m:r>
          <m:t>21</m:t>
        </m:r>
        <m:r>
          <m:rPr>
            <m:sty m:val="p"/>
          </m:rPr>
          <m:t>÷</m:t>
        </m:r>
        <m:r>
          <m:t>3</m:t>
        </m:r>
      </m:oMath>
      <w:r>
        <w:t xml:space="preserve">? Explica tu razonamiento.</w:t>
      </w:r>
    </w:p>
    <w:p>
      <w:pPr>
        <w:pStyle w:val="BodyText"/>
      </w:pPr>
      <w:r>
        <w:drawing>
          <wp:inline>
            <wp:extent cx="4431323" cy="3082659"/>
            <wp:effectExtent b="0" l="0" r="0" t="0"/>
            <wp:docPr descr="Three toy cars." title="" id="39" name="Picture"/>
            <a:graphic>
              <a:graphicData uri="http://schemas.openxmlformats.org/drawingml/2006/picture">
                <pic:pic>
                  <pic:nvPicPr>
                    <pic:cNvPr descr="/app/tmp/embedder-1671062106.26260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51" w:name="pilas-de-bloques"/>
    <w:p>
      <w:pPr>
        <w:pStyle w:val="Heading3"/>
      </w:pPr>
      <w:r>
        <w:t xml:space="preserve">4.3: Pilas de bloques</w:t>
      </w:r>
    </w:p>
    <w:p>
      <w:pPr>
        <w:pStyle w:val="FirstParagraph"/>
      </w:pPr>
      <w:r>
        <w:t xml:space="preserve">Asocia cada situación con un dibujo y con una expresión que representan la situación. Prepárate para explicar tu razonamiento.</w:t>
      </w:r>
    </w:p>
    <w:p>
      <w:pPr>
        <w:numPr>
          <w:ilvl w:val="0"/>
          <w:numId w:val="1003"/>
        </w:numPr>
        <w:pStyle w:val="Compact"/>
      </w:pPr>
      <w:r>
        <w:t xml:space="preserve">Kiran usa 6 bloques para hacer pilas. Cada pila tiene 2 bloques. ¿Cuántas pilas hay?</w:t>
      </w:r>
    </w:p>
    <w:p>
      <w:pPr>
        <w:numPr>
          <w:ilvl w:val="0"/>
          <w:numId w:val="1003"/>
        </w:numPr>
        <w:pStyle w:val="Compact"/>
      </w:pPr>
      <w:r>
        <w:t xml:space="preserve">Han usa 6 bloques para hacer dos pilas iguales. ¿Cuántos bloques hay en cada pila?</w:t>
      </w:r>
    </w:p>
    <w:p>
      <w:pPr>
        <w:numPr>
          <w:ilvl w:val="0"/>
          <w:numId w:val="1003"/>
        </w:numPr>
        <w:pStyle w:val="Compact"/>
      </w:pPr>
      <w:r>
        <w:t xml:space="preserve">Jada usa 6 bloques para construir pilas que tienen 3 bloques cada una. ¿Cuántas pilas hay?</w:t>
      </w:r>
    </w:p>
    <w:p>
      <w:pPr>
        <w:numPr>
          <w:ilvl w:val="0"/>
          <w:numId w:val="1003"/>
        </w:numPr>
        <w:pStyle w:val="Compact"/>
      </w:pPr>
      <w:r>
        <w:t xml:space="preserve">Mai usa 6 bloques para hacer 3 pilas iguales. ¿Cuántos bloques hay en cada pila?</w:t>
      </w:r>
    </w:p>
    <w:p>
      <w:pPr>
        <w:pStyle w:val="FirstParagraph"/>
      </w:pPr>
      <w:r>
        <w:t xml:space="preserve">dibujos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325892" cy="868691"/>
            <wp:effectExtent b="0" l="0" r="0" t="0"/>
            <wp:docPr descr="Drawing. 2 stacks of 3 blocks." title="" id="43" name="Picture"/>
            <a:graphic>
              <a:graphicData uri="http://schemas.openxmlformats.org/drawingml/2006/picture">
                <pic:pic>
                  <pic:nvPicPr>
                    <pic:cNvPr descr="/app/tmp/embedder-1671062106.34888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325892" cy="640091"/>
            <wp:effectExtent b="0" l="0" r="0" t="0"/>
            <wp:docPr descr="Drawing. 3 stacks of 2 blocks." title="" id="46" name="Picture"/>
            <a:graphic>
              <a:graphicData uri="http://schemas.openxmlformats.org/drawingml/2006/picture">
                <pic:pic>
                  <pic:nvPicPr>
                    <pic:cNvPr descr="/app/tmp/embedder-1671062106.428870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expresiones</w:t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1" Target="media/rId31.png" /><Relationship Type="http://schemas.openxmlformats.org/officeDocument/2006/relationships/image" Id="rId34" Target="media/rId34.jp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2022-12-14T23:55:07Z</dcterms:created>
  <dcterms:modified xsi:type="dcterms:W3CDTF">2022-12-14T23:55:07Z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q/i3GlJhyt3RwqV8BWhBYnOpEYIFAEHGUxB7N6SOUZ2P/PJDPukygBQmBmJUDG0KSkFoBBGKHN3Wmp5H0IFSwA==</vt:lpwstr>
  </property>
</Properties>
</file>