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ounds-and-ounces"/>
    <w:p>
      <w:pPr>
        <w:pStyle w:val="Heading2"/>
      </w:pPr>
      <w:r>
        <w:t xml:space="preserve">Lesson 11: Pounds and Ounces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measurements in pounds and ounces.</w:t>
      </w:r>
    </w:p>
    <w:bookmarkStart w:id="24" w:name="warm-up-notice-and-wonder-a-recipe"/>
    <w:p>
      <w:pPr>
        <w:pStyle w:val="Heading3"/>
      </w:pPr>
      <w:r>
        <w:t xml:space="preserve">Warm-up: Notice and Wonder: A Recipe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205046" cy="3030948"/>
            <wp:effectExtent b="0" l="0" r="0" t="0"/>
            <wp:docPr descr="Picture of a recipe. List of 5 ingredients." title="" id="22" name="Picture"/>
            <a:graphic>
              <a:graphicData uri="http://schemas.openxmlformats.org/drawingml/2006/picture">
                <pic:pic>
                  <pic:nvPicPr>
                    <pic:cNvPr descr="/app/tmp/embedder-1671023921.00900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046" cy="30309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pounds-and-ounces"/>
    <w:p>
      <w:pPr>
        <w:pStyle w:val="Heading3"/>
      </w:pPr>
      <w:r>
        <w:t xml:space="preserve">11.1: Pounds and Ounces</w:t>
      </w:r>
    </w:p>
    <w:p>
      <w:pPr>
        <w:pStyle w:val="FirstParagraph"/>
      </w:pPr>
      <w:r>
        <w:t xml:space="preserve">Your teacher will show images of some packaged food items.</w:t>
      </w:r>
    </w:p>
    <w:p>
      <w:pPr>
        <w:numPr>
          <w:ilvl w:val="0"/>
          <w:numId w:val="1002"/>
        </w:numPr>
      </w:pPr>
      <w:r>
        <w:t xml:space="preserve">Use the information on the images to find out how pounds (lbs) and ounces (oz) are related.</w:t>
      </w:r>
    </w:p>
    <w:p>
      <w:pPr>
        <w:numPr>
          <w:ilvl w:val="1"/>
          <w:numId w:val="1003"/>
        </w:numPr>
        <w:pStyle w:val="Compact"/>
      </w:pPr>
      <w:r>
        <w:t xml:space="preserve">Write a sentence to describe the relationship between the two units.</w:t>
      </w:r>
    </w:p>
    <w:p>
      <w:pPr>
        <w:numPr>
          <w:ilvl w:val="1"/>
          <w:numId w:val="1003"/>
        </w:numPr>
        <w:pStyle w:val="Compact"/>
      </w:pPr>
      <w:r>
        <w:t xml:space="preserve">Use two pieces of information to show that your conclusion is right.</w:t>
      </w:r>
    </w:p>
    <w:p>
      <w:pPr>
        <w:numPr>
          <w:ilvl w:val="0"/>
          <w:numId w:val="1002"/>
        </w:numPr>
        <w:pStyle w:val="Compact"/>
      </w:pPr>
      <w:r>
        <w:t xml:space="preserve">Complete this table with amounts in ounces.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pounds (lb)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ounces (oz)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29" w:name="party-prep"/>
    <w:p>
      <w:pPr>
        <w:pStyle w:val="Heading3"/>
      </w:pPr>
      <w:r>
        <w:t xml:space="preserve">11.2: Party Prep</w:t>
      </w:r>
    </w:p>
    <w:p>
      <w:pPr>
        <w:numPr>
          <w:ilvl w:val="0"/>
          <w:numId w:val="1004"/>
        </w:numPr>
      </w:pPr>
      <w:r>
        <w:t xml:space="preserve">A family is cooking for a party and needs to buy some ingredients for a main dish:</w:t>
      </w:r>
    </w:p>
    <w:p>
      <w:pPr>
        <w:numPr>
          <w:ilvl w:val="1"/>
          <w:numId w:val="1005"/>
        </w:numPr>
        <w:pStyle w:val="Compact"/>
      </w:pPr>
      <w:r>
        <w:t xml:space="preserve">5 pounds of rice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 of almonds</w:t>
      </w:r>
    </w:p>
    <w:p>
      <w:pPr>
        <w:numPr>
          <w:ilvl w:val="1"/>
          <w:numId w:val="1005"/>
        </w:numPr>
        <w:pStyle w:val="Compact"/>
      </w:pPr>
      <w:r>
        <w:t xml:space="preserve">2 pounds 8 ounces of pinto beans</w:t>
      </w:r>
    </w:p>
    <w:p>
      <w:pPr>
        <w:numPr>
          <w:ilvl w:val="0"/>
          <w:numId w:val="1000"/>
        </w:numPr>
      </w:pPr>
      <w:r>
        <w:t xml:space="preserve">How many ounces of each ingredient does the family need to buy? Show your reasoning.</w:t>
      </w:r>
    </w:p>
    <w:p>
      <w:pPr>
        <w:numPr>
          <w:ilvl w:val="0"/>
          <w:numId w:val="1004"/>
        </w:numPr>
        <w:pStyle w:val="Compact"/>
      </w:pPr>
      <w:r>
        <w:t xml:space="preserve">To make the dessert, they need 6 pounds of flour. If they already have 40 ounces of flour in the pantry, how many more ounces of flour do they need to buy?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2022-12-14T13:18:41Z</dcterms:created>
  <dcterms:modified xsi:type="dcterms:W3CDTF">2022-12-14T13:18:41Z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3p+3VdZHIAQIRRvB9wi5ADsMcfcMeZhSIBnISFgFv/j6m/IMus/YWc2huN+mbJVoAuQIcRjzxUmlky04LAq8pQ==</vt:lpwstr>
  </property>
</Properties>
</file>