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9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4.png" ContentType="image/png"/>
  <Override PartName="/word/media/rId37.png" ContentType="image/png"/>
  <Override PartName="/word/media/rId40.png" ContentType="image/png"/>
  <Override PartName="/word/media/rId43.png" ContentType="image/png"/>
  <Override PartName="/word/media/rId4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2-make-dot-images"/>
    <w:p>
      <w:pPr>
        <w:pStyle w:val="Heading2"/>
      </w:pPr>
      <w:r>
        <w:t xml:space="preserve">Lesson 12: Make Dot Images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make our own groups of dots.</w:t>
      </w:r>
    </w:p>
    <w:bookmarkStart w:id="33" w:name="Xcf7e79ecd35759aeb9a2896f875314853d24a70"/>
    <w:p>
      <w:pPr>
        <w:pStyle w:val="Heading3"/>
      </w:pPr>
      <w:r>
        <w:t xml:space="preserve">Warm-up: How Many Do You See: Dots in Different Colors</w:t>
      </w:r>
    </w:p>
    <w:p>
      <w:pPr>
        <w:pStyle w:val="FirstParagraph"/>
      </w:pPr>
      <w:r>
        <w:t xml:space="preserve">How many do you see?</w:t>
      </w:r>
      <w:r>
        <w:br/>
      </w:r>
      <w:r>
        <w:t xml:space="preserve">How do you see them?</w:t>
      </w:r>
    </w:p>
    <w:p>
      <w:pPr>
        <w:pStyle w:val="BodyText"/>
      </w:pPr>
      <w:r>
        <w:drawing>
          <wp:inline>
            <wp:extent cx="1485900" cy="241251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08650.1061223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24125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515575"/>
            <wp:effectExtent b="0" l="0" r="0" t="0"/>
            <wp:docPr descr="" title="" id="25" name="Picture"/>
            <a:graphic>
              <a:graphicData uri="http://schemas.openxmlformats.org/drawingml/2006/picture">
                <pic:pic>
                  <pic:nvPicPr>
                    <pic:cNvPr descr="/app/tmp/embedder-1671008650.2506778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155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789898"/>
            <wp:effectExtent b="0" l="0" r="0" t="0"/>
            <wp:docPr descr="" title="" id="28" name="Picture"/>
            <a:graphic>
              <a:graphicData uri="http://schemas.openxmlformats.org/drawingml/2006/picture">
                <pic:pic>
                  <pic:nvPicPr>
                    <pic:cNvPr descr="/app/tmp/embedder-1671008650.3084428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78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789898"/>
            <wp:effectExtent b="0" l="0" r="0" t="0"/>
            <wp:docPr descr="group of dots" title="" id="31" name="Picture"/>
            <a:graphic>
              <a:graphicData uri="http://schemas.openxmlformats.org/drawingml/2006/picture">
                <pic:pic>
                  <pic:nvPicPr>
                    <pic:cNvPr descr="/app/tmp/embedder-1671008650.3703156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78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Start w:id="52" w:name="centers-choice-time"/>
    <w:p>
      <w:pPr>
        <w:pStyle w:val="Heading3"/>
      </w:pPr>
      <w:r>
        <w:t xml:space="preserve">12.3: Centers: Choice Time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5-frames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35" name="Picture"/>
            <a:graphic>
              <a:graphicData uri="http://schemas.openxmlformats.org/drawingml/2006/picture">
                <pic:pic>
                  <pic:nvPicPr>
                    <pic:cNvPr descr="/app/tmp/embedder-1671008650.4262216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Roll and Add</w:t>
      </w:r>
    </w:p>
    <w:p>
      <w:pPr>
        <w:pStyle w:val="BodyText"/>
      </w:pPr>
      <w:r>
        <w:drawing>
          <wp:inline>
            <wp:extent cx="4584232" cy="6107213"/>
            <wp:effectExtent b="0" l="0" r="0" t="0"/>
            <wp:docPr descr="" title="" id="38" name="Picture"/>
            <a:graphic>
              <a:graphicData uri="http://schemas.openxmlformats.org/drawingml/2006/picture">
                <pic:pic>
                  <pic:nvPicPr>
                    <pic:cNvPr descr="/app/tmp/embedder-1671008650.4648936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4232" cy="610721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" title="" id="41" name="Picture"/>
            <a:graphic>
              <a:graphicData uri="http://schemas.openxmlformats.org/drawingml/2006/picture">
                <pic:pic>
                  <pic:nvPicPr>
                    <pic:cNvPr descr="/app/tmp/embedder-1671008650.5949461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" title="" id="44" name="Picture"/>
            <a:graphic>
              <a:graphicData uri="http://schemas.openxmlformats.org/drawingml/2006/picture">
                <pic:pic>
                  <pic:nvPicPr>
                    <pic:cNvPr descr="/app/tmp/embedder-1671008650.7164135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Find the Value of Expressions</w:t>
      </w:r>
    </w:p>
    <w:p>
      <w:pPr>
        <w:pStyle w:val="BodyText"/>
      </w:pPr>
      <w:r>
        <w:drawing>
          <wp:inline>
            <wp:extent cx="2971800" cy="1005845"/>
            <wp:effectExtent b="0" l="0" r="0" t="0"/>
            <wp:docPr descr="" title="" id="47" name="Picture"/>
            <a:graphic>
              <a:graphicData uri="http://schemas.openxmlformats.org/drawingml/2006/picture">
                <pic:pic>
                  <pic:nvPicPr>
                    <pic:cNvPr descr="/app/tmp/embedder-1671008650.9775202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9" Target="media/rId49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Relationship Type="http://schemas.openxmlformats.org/officeDocument/2006/relationships/image" Id="rId46" Target="media/rId4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2022-12-14T09:04:11Z</dcterms:created>
  <dcterms:modified xsi:type="dcterms:W3CDTF">2022-12-14T09:04:11Z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zJc3Fc00NwjqBhK+OuxV5muinw2Cw1nGVz7qP7l5leLok3JMobzPVS/isaBriHmOUkrmi5ZJBN3StA9PzXaWvw==</vt:lpwstr>
  </property>
</Properties>
</file>