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414bbaa4dc729efaef10d2074f66d54b55ed1"/>
    <w:p>
      <w:pPr>
        <w:pStyle w:val="Heading2"/>
      </w:pPr>
      <w:r>
        <w:t xml:space="preserve">Lesson 18: Graphs of Rational Functions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horizontal asymptotes.</w:t>
      </w:r>
    </w:p>
    <w:bookmarkStart w:id="21" w:name="rewritten-equations"/>
    <w:p>
      <w:pPr>
        <w:pStyle w:val="Heading3"/>
      </w:pPr>
      <w:r>
        <w:t xml:space="preserve">18.1: Rewritten Equations</w:t>
      </w:r>
    </w:p>
    <w:p>
      <w:pPr>
        <w:pStyle w:val="FirstParagraph"/>
      </w:pPr>
      <w:r>
        <w:t xml:space="preserve">Decide if each of these equations is true or false for </w:t>
      </w:r>
      <m:oMath>
        <m:r>
          <m:t>x</m:t>
        </m:r>
      </m:oMath>
      <w:r>
        <w:t xml:space="preserve"> values that do not result in a denominator of 0. 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</m:num>
          <m:den>
            <m:r>
              <m:t>7</m:t>
            </m:r>
          </m:den>
        </m:f>
      </m:oMath>
    </w:p>
    <w:bookmarkEnd w:id="21"/>
    <w:bookmarkStart w:id="25" w:name="publishing-a-paperback"/>
    <w:p>
      <w:pPr>
        <w:pStyle w:val="Heading3"/>
      </w:pPr>
      <w:r>
        <w:t xml:space="preserve">18.2: Publishing a Paperback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the function that gives the average cost per book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in dollars, when using an online store to print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copies of a self-published paperback book. Here is a graph of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120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</m:num>
          <m:den>
            <m:r>
              <m:t>x</m:t>
            </m:r>
          </m:den>
        </m:f>
        <m:r>
          <m:rPr>
            <m:sty m:val="p"/>
          </m:rPr>
          <m:t>.</m:t>
        </m:r>
      </m:oMath>
    </w:p>
    <w:p>
      <w:pPr>
        <w:pStyle w:val="BodyText"/>
      </w:pPr>
      <w:r>
        <w:drawing>
          <wp:inline>
            <wp:extent cx="4552975" cy="4323054"/>
            <wp:effectExtent b="0" l="0" r="0" t="0"/>
            <wp:docPr descr="Coordinate plane, total books printed, 0 to 500 by 50, cost per book, 0 to 20 by 1. Curve beings near 1 comma 20 and drops steeply toward 50 comma 6 point 2, then gently toward 500 comma 4 point 1." title="" id="23" name="Picture"/>
            <a:graphic>
              <a:graphicData uri="http://schemas.openxmlformats.org/drawingml/2006/picture">
                <pic:pic>
                  <pic:nvPicPr>
                    <pic:cNvPr descr="/app/tmp/embedder-1671001389.50867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75" cy="4323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the approximate cost per book when 50 books are printed? 100 books?</w:t>
      </w:r>
    </w:p>
    <w:p>
      <w:pPr>
        <w:numPr>
          <w:ilvl w:val="0"/>
          <w:numId w:val="1003"/>
        </w:numPr>
        <w:pStyle w:val="Compact"/>
      </w:pPr>
      <w:r>
        <w:t xml:space="preserve">The author plans to charge</w:t>
      </w:r>
      <w:r>
        <w:t xml:space="preserve"> </w:t>
      </w:r>
      <w:r>
        <w:t xml:space="preserve">$</w:t>
      </w:r>
      <w:r>
        <w:t xml:space="preserve">8 per book. About how many should be printed to make a profit?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How does this relate to the context?</w:t>
      </w:r>
    </w:p>
    <w:p>
      <w:pPr>
        <w:numPr>
          <w:ilvl w:val="0"/>
          <w:numId w:val="1003"/>
        </w:numPr>
        <w:pStyle w:val="Compact"/>
      </w:pPr>
      <w:r>
        <w:t xml:space="preserve">What does the end behavior of the function say about the context?</w:t>
      </w:r>
    </w:p>
    <w:bookmarkEnd w:id="25"/>
    <w:bookmarkStart w:id="39" w:name="horizontal-asymptotes"/>
    <w:p>
      <w:pPr>
        <w:pStyle w:val="Heading3"/>
      </w:pPr>
      <w:r>
        <w:t xml:space="preserve">18.3: Horizontal Asymptotes</w:t>
      </w:r>
    </w:p>
    <w:p>
      <w:pPr>
        <w:pStyle w:val="FirstParagraph"/>
      </w:pPr>
      <w:r>
        <w:t xml:space="preserve">Here are four graphs of rational functions.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01389.6588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671001389.74379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01389.83809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01389.92595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</w:t>
      </w:r>
    </w:p>
    <w:p>
      <w:pPr>
        <w:numPr>
          <w:ilvl w:val="0"/>
          <w:numId w:val="1004"/>
        </w:numPr>
        <w:pStyle w:val="Compact"/>
      </w:pPr>
      <w:r>
        <w:t xml:space="preserve">Match each function with its graphical representation.</w:t>
      </w:r>
    </w:p>
    <w:p>
      <w:pPr>
        <w:numPr>
          <w:ilvl w:val="1"/>
          <w:numId w:val="1005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w:r>
        <w:t xml:space="preserve">Where do you see the</w:t>
      </w:r>
      <w:r>
        <w:t xml:space="preserve"> </w:t>
      </w:r>
      <w:r>
        <w:rPr>
          <w:bCs/>
          <w:b/>
        </w:rPr>
        <w:t xml:space="preserve">horizontal asymptote</w:t>
      </w:r>
      <w:r>
        <w:t xml:space="preserve"> </w:t>
      </w:r>
      <w:r>
        <w:t xml:space="preserve">of the graph in the expressions for the functions?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Consider the function 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Predict where you think the vertical and horizontal asymptotes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will be. Explain your reasoning.</w:t>
      </w:r>
    </w:p>
    <w:p>
      <w:pPr>
        <w:numPr>
          <w:ilvl w:val="0"/>
          <w:numId w:val="1006"/>
        </w:numPr>
        <w:pStyle w:val="Compact"/>
      </w:pPr>
      <w:r>
        <w:t xml:space="preserve">Use graphing technology to check your prediction.</w:t>
      </w:r>
    </w:p>
    <w:bookmarkEnd w:id="38"/>
    <w:bookmarkEnd w:id="39"/>
    <w:bookmarkStart w:id="43" w:name="lesson-18-summary"/>
    <w:p>
      <w:pPr>
        <w:pStyle w:val="Heading3"/>
      </w:pPr>
      <w:r>
        <w:t xml:space="preserve">Lesson 18 Summary</w:t>
      </w:r>
    </w:p>
    <w:p>
      <w:pPr>
        <w:pStyle w:val="FirstParagraph"/>
      </w:pPr>
      <w:r>
        <w:t xml:space="preserve">Consider the rational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</m:den>
        </m:f>
      </m:oMath>
      <w:r>
        <w:t xml:space="preserve">. Written this way, we can tell that the graph of the function has a vertical asymptote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 reading the denominator and identifying the value that would cause division by zero. But what can we tell about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far away from the vertical asymptote?</w:t>
      </w:r>
    </w:p>
    <w:p>
      <w:pPr>
        <w:pStyle w:val="BodyText"/>
      </w:pPr>
      <w:r>
        <w:t xml:space="preserve">One way we can think about these values is to rewrite the expression 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 breaking up the fraction: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Written this way, it’s easier to see that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direction,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term will get closer and closer to 0. Because of this, we can say that the value of the function will get closer and closer to 3.</w:t>
      </w:r>
    </w:p>
    <w:p>
      <w:pPr>
        <w:pStyle w:val="BodyText"/>
      </w:pPr>
      <w:r>
        <w:t xml:space="preserve">More generally, if a rational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a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 </w:t>
      </w:r>
      <w:r>
        <w:t xml:space="preserve">can be rewritten as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constant, and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are polynomial expressions where</w:t>
      </w:r>
      <w:r>
        <w:t xml:space="preserve"> </w:t>
      </w:r>
      <m:oMath>
        <m:f>
          <m:fPr>
            <m:type m:val="bar"/>
          </m:fPr>
          <m:num>
            <m:r>
              <m:t>r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 </w:t>
      </w:r>
      <w:r>
        <w:t xml:space="preserve">gets closer and closer to zero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both the positive and negative directions, then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will get closer and closer 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t xml:space="preserve">Rational functions of this type have a</w:t>
      </w:r>
      <w:r>
        <w:t xml:space="preserve"> </w:t>
      </w:r>
      <w:r>
        <w:rPr>
          <w:bCs/>
          <w:b/>
        </w:rPr>
        <w:t xml:space="preserve">horizontal asymptote</w:t>
      </w:r>
      <w:r>
        <w:t xml:space="preserve"> </w:t>
      </w:r>
      <w:r>
        <w:t xml:space="preserve">at the constant value. The line </w:t>
      </w:r>
      <m:oMath>
        <m:r>
          <m:t>y</m:t>
        </m:r>
        <m:r>
          <m:rPr>
            <m:sty m:val="p"/>
          </m:rPr>
          <m:t>=</m:t>
        </m:r>
        <m:r>
          <m:t>c</m:t>
        </m:r>
      </m:oMath>
      <w:r>
        <w:t xml:space="preserve">  is a horizontal asymptote for </w:t>
      </w:r>
      <m:oMath>
        <m:r>
          <m:t>f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closer and closer to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magnitude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2022-12-14T07:03:10Z</dcterms:created>
  <dcterms:modified xsi:type="dcterms:W3CDTF">2022-12-14T07:03:10Z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aDmdLd1FR6QBIVzBPy+pOI1FTqmEeoVr2ezFehy7KIJMPdh0sc2/+cTF/99uS4VQtK03L5Dw2HBcZiAKaLQr3w==</vt:lpwstr>
  </property>
</Properties>
</file>