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6853b840aa721fe1d12fcca6a5539d6692f622"/>
    <w:p>
      <w:pPr>
        <w:pStyle w:val="Heading2"/>
      </w:pPr>
      <w:r>
        <w:t xml:space="preserve">Unit 5 Lesson 12: Hours, Minutes, and Seconds</w:t>
      </w:r>
    </w:p>
    <w:bookmarkEnd w:id="20"/>
    <w:bookmarkStart w:id="22" w:name="wu-what-do-you-know-about-1-hour-warm-up"/>
    <w:p>
      <w:pPr>
        <w:pStyle w:val="Heading3"/>
      </w:pPr>
      <w:r>
        <w:t xml:space="preserve">WU What Do You Know about 1 Hour?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 hour?</w:t>
      </w:r>
    </w:p>
    <w:bookmarkEnd w:id="21"/>
    <w:bookmarkEnd w:id="22"/>
    <w:bookmarkStart w:id="27" w:name="mais-school-day"/>
    <w:p>
      <w:pPr>
        <w:pStyle w:val="Heading3"/>
      </w:pPr>
      <w:r>
        <w:t xml:space="preserve">1 Mai’s School Day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how Mai spends the time she is awake on a school day.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 hours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minutes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morning routine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getting to school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time at school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getting home from school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homework and reading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playing and family time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bedtime routine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Complete the table to show how many minutes Mai spends on each activity. Be prepared to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How many hours does Mai spend at school? How many minutes is that?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8632" cy="2012291"/>
            <wp:effectExtent b="0" l="0" r="0" t="0"/>
            <wp:docPr descr="image of a student packing lunch, putting shoes and coat on." title="" id="24" name="Picture"/>
            <a:graphic>
              <a:graphicData uri="http://schemas.openxmlformats.org/drawingml/2006/picture">
                <pic:pic>
                  <pic:nvPicPr>
                    <pic:cNvPr descr="/app/tmp/embedder-1671024056.30803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01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minutes does Mai sleep on a school night? Explain or show your reasoning.</w:t>
      </w:r>
    </w:p>
    <w:bookmarkEnd w:id="26"/>
    <w:bookmarkEnd w:id="27"/>
    <w:bookmarkStart w:id="35" w:name="precious-minutes-and-seconds"/>
    <w:p>
      <w:pPr>
        <w:pStyle w:val="Heading3"/>
      </w:pPr>
      <w:r>
        <w:t xml:space="preserve">2 Precious Minutes and Seconds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set a timer to make sure that things are not done for too long or too short an amount of time.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minutes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seconds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brushing teeth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showering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heating a cup of milk in the microwave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break during homework time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quick workout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daily reading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7607808"/>
            <wp:effectExtent b="0" l="0" r="0" t="0"/>
            <wp:docPr descr="image of a timer showing 4 minutes" title="" id="29" name="Picture"/>
            <a:graphic>
              <a:graphicData uri="http://schemas.openxmlformats.org/drawingml/2006/picture">
                <pic:pic>
                  <pic:nvPicPr>
                    <pic:cNvPr descr="/app/tmp/embedder-1671024056.36584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7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Complete the table with the number of seconds for each activity. Be prepared to explain your reasoning.</w:t>
      </w:r>
    </w:p>
    <w:p>
      <w:pPr>
        <w:numPr>
          <w:ilvl w:val="0"/>
          <w:numId w:val="1002"/>
        </w:numPr>
      </w:pPr>
      <w:r>
        <w:t xml:space="preserve">Diego noticed that on a television channel, commercial breaks are often between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minutes long each. How long are they in seconds? Explain or show your reasoning. </w:t>
      </w:r>
    </w:p>
    <w:p>
      <w:pPr>
        <w:numPr>
          <w:ilvl w:val="0"/>
          <w:numId w:val="1002"/>
        </w:numPr>
      </w:pPr>
      <w:r>
        <w:t xml:space="preserve">Diego’s workout starts with 4 minutes of warm-up and stretching, followed by 100 seconds of jumping jacks.</w:t>
      </w:r>
    </w:p>
    <w:p>
      <w:pPr>
        <w:numPr>
          <w:ilvl w:val="0"/>
          <w:numId w:val="1000"/>
        </w:numPr>
      </w:pPr>
      <w:r>
        <w:t xml:space="preserve">If he works out for 10 minutes exactly, how many more seconds are left in his workout?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2022-12-14T13:20:57Z</dcterms:created>
  <dcterms:modified xsi:type="dcterms:W3CDTF">2022-12-14T13:20:57Z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3e4ioa0ptUySK2SqxxJ/VhfWO6BnMrn8QL5fKIZ1KO356mf4waFNEVfPx7SWdlM+Lj5CJnO45OfFNLpY8norsA==</vt:lpwstr>
  </property>
</Properties>
</file>