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08efee197f3b6f02068aea457ee8f8db4be83f"/>
    <w:p>
      <w:pPr>
        <w:pStyle w:val="Heading2"/>
      </w:pPr>
      <w:r>
        <w:t xml:space="preserve">Unit 7 Lesson 1: Comparemos, contemos hacia adelante y contemos hacia atrás</w:t>
      </w:r>
    </w:p>
    <w:bookmarkEnd w:id="20"/>
    <w:bookmarkStart w:id="22" w:name="X9abd6991cb12bde678ba1dbe2d642dbeeefd7a0"/>
    <w:p>
      <w:pPr>
        <w:pStyle w:val="Heading3"/>
      </w:pPr>
      <w:r>
        <w:t xml:space="preserve">WU Conversación numérica: Contemos hacia atrás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434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352</m:t>
        </m:r>
        <m:r>
          <m:rPr>
            <m:sty m:val="p"/>
          </m:rPr>
          <m:t>−</m:t>
        </m:r>
        <m:r>
          <m:t>4</m:t>
        </m:r>
      </m:oMath>
    </w:p>
    <w:bookmarkEnd w:id="21"/>
    <w:bookmarkEnd w:id="22"/>
    <w:bookmarkStart w:id="42" w:name="observemos-la-diferencia"/>
    <w:p>
      <w:pPr>
        <w:pStyle w:val="Heading3"/>
      </w:pPr>
      <w:r>
        <w:t xml:space="preserve">1 Observemos la diferencia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Tyler y a Elena les pidieron que encontraran el valor de </w:t>
      </w:r>
      <m:oMath>
        <m:r>
          <m:t>81</m:t>
        </m:r>
        <m:r>
          <m:rPr>
            <m:sty m:val="p"/>
          </m:rPr>
          <m:t>−</m:t>
        </m:r>
        <m:r>
          <m:t>79</m:t>
        </m:r>
      </m:oMath>
      <w:r>
        <w:t xml:space="preserve">.</w:t>
      </w:r>
      <w:r>
        <w:br/>
      </w:r>
      <w:r>
        <w:t xml:space="preserve">Este es su trabajo.</w:t>
      </w:r>
    </w:p>
    <w:p>
      <w:pPr>
        <w:pStyle w:val="BodyText"/>
      </w:pPr>
      <w:r>
        <w:t xml:space="preserve">Tyler</w:t>
      </w:r>
      <w:r>
        <w:br/>
      </w: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81</m:t>
              </m:r>
              <m:r>
                <m:rPr>
                  <m:sty m:val="p"/>
                </m:rPr>
                <m:t>−</m:t>
              </m:r>
              <m:r>
                <m:t>70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</m:e>
          </m:mr>
          <m:mr>
            <m:e>
              <m:r>
                <m:t>11</m:t>
              </m:r>
              <m:r>
                <m:rPr>
                  <m:sty m:val="p"/>
                </m:rPr>
                <m:t>−</m:t>
              </m:r>
              <m:r>
                <m:t>9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</m:m>
      </m:oMath>
    </w:p>
    <w:p>
      <w:pPr>
        <w:pStyle w:val="BodyText"/>
      </w:pPr>
      <w:r>
        <w:drawing>
          <wp:inline>
            <wp:extent cx="2971800" cy="109729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0678.069362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</w:t>
      </w:r>
    </w:p>
    <w:p>
      <w:pPr>
        <w:pStyle w:val="BodyText"/>
      </w:pPr>
      <m:oMath>
        <m:r>
          <m:t>81</m:t>
        </m:r>
        <m:r>
          <m:rPr>
            <m:sty m:val="p"/>
          </m:rPr>
          <m:t>−</m:t>
        </m:r>
        <m:r>
          <m:t>79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drawing>
          <wp:inline>
            <wp:extent cx="3022320" cy="63158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0678.144794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2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283178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0678.19882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y marca 203 y 198 en la recta numérica.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0678.224631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Usa un &gt;, un &lt; o un = para compararlos.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 </m:t>
        </m:r>
        <m:borderBox>
          <m:e>
            <m:phant>
              <m:phantPr>
                <m:show m:val="0"/>
              </m:phantPr>
              <m:e>
                <m:r>
                  <m:t>00</m:t>
                </m:r>
              </m:e>
            </m:phant>
          </m:e>
        </m:borderBox>
        <m:r>
          <m:t> 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Encuentra el valor de </w:t>
      </w:r>
      <m:oMath>
        <m:r>
          <m:t>203</m:t>
        </m:r>
        <m:r>
          <m:rPr>
            <m:sty m:val="p"/>
          </m:rPr>
          <m:t>−</m:t>
        </m:r>
        <m:r>
          <m:t>198</m:t>
        </m:r>
      </m:oMath>
      <w:r>
        <w:t xml:space="preserve">. Muestra cómo pensaste.</w:t>
      </w:r>
    </w:p>
    <w:p>
      <w:pPr>
        <w:numPr>
          <w:ilvl w:val="0"/>
          <w:numId w:val="1002"/>
        </w:numPr>
      </w:pPr>
      <w:r>
        <w:t xml:space="preserve">Ubica y marca 673 y 680 en la recta numérica.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0678.26788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Usa un &gt;, un &lt; o un = para compararlos.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 </m:t>
        </m:r>
        <m:borderBox>
          <m:e>
            <m:phant>
              <m:phantPr>
                <m:show m:val="0"/>
              </m:phantPr>
              <m:e>
                <m:r>
                  <m:t>00</m:t>
                </m:r>
              </m:e>
            </m:phant>
          </m:e>
        </m:borderBox>
        <m:r>
          <m:t> 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Encuentra el valor de </w:t>
      </w:r>
      <m:oMath>
        <m:r>
          <m:t>680</m:t>
        </m:r>
        <m:r>
          <m:rPr>
            <m:sty m:val="p"/>
          </m:rPr>
          <m:t>−</m:t>
        </m:r>
        <m:r>
          <m:t>673</m:t>
        </m:r>
      </m:oMath>
      <w:r>
        <w:t xml:space="preserve">. Muestra cómo pensaste.</w:t>
      </w:r>
    </w:p>
    <w:p>
      <w:pPr>
        <w:numPr>
          <w:ilvl w:val="0"/>
          <w:numId w:val="1002"/>
        </w:numPr>
      </w:pPr>
      <w:r>
        <w:t xml:space="preserve">Marca y ubica 501 y 499 en la recta numérica.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0678.30938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Encuentra el valor de </w:t>
      </w:r>
      <m:oMath>
        <m:r>
          <m:t>501</m:t>
        </m:r>
        <m:r>
          <m:rPr>
            <m:sty m:val="p"/>
          </m:rPr>
          <m:t>−</m:t>
        </m:r>
        <m:r>
          <m:t>499</m:t>
        </m:r>
      </m:oMath>
      <w:r>
        <w:t xml:space="preserve">. Muestra cómo pensaste.</w:t>
      </w:r>
    </w:p>
    <w:p>
      <w:pPr>
        <w:numPr>
          <w:ilvl w:val="0"/>
          <w:numId w:val="1002"/>
        </w:numPr>
      </w:pPr>
      <w:r>
        <w:t xml:space="preserve">Encuentra el valor de</w:t>
      </w:r>
      <w:r>
        <w:t xml:space="preserve"> </w:t>
      </w:r>
      <m:oMath>
        <m:r>
          <m:t>400</m:t>
        </m:r>
        <m:r>
          <m:rPr>
            <m:sty m:val="p"/>
          </m:rPr>
          <m:t>−</m:t>
        </m:r>
        <m:r>
          <m:t>396</m:t>
        </m:r>
      </m:oMath>
      <w:r>
        <w:t xml:space="preserve">. Muestra cómo pensaste.</w:t>
      </w:r>
    </w:p>
    <w:bookmarkEnd w:id="41"/>
    <w:bookmarkEnd w:id="42"/>
    <w:bookmarkStart w:id="59" w:name="cuál-es-la-gran-diferencia"/>
    <w:p>
      <w:pPr>
        <w:pStyle w:val="Heading3"/>
      </w:pPr>
      <w:r>
        <w:t xml:space="preserve">2 ¿Cuál es la gran diferencia?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037700" cy="631582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0678.350990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70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Completa los números desconocidos.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90951" cy="444155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0678.399773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51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¿Esta recta numérica muestra que se está contando hacia adelante de 10 en 10 o de 100 en 100?</w:t>
      </w:r>
    </w:p>
    <w:p>
      <w:pPr>
        <w:numPr>
          <w:ilvl w:val="0"/>
          <w:numId w:val="1003"/>
        </w:numPr>
      </w:pPr>
      <w:r>
        <w:t xml:space="preserve">Completa los números desconocidos.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4138" cy="444155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0678.449897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38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¿Esta recta numérica muestra que se está contando hacia adelante de 10 en 10 o de 100 en 100?</w:t>
      </w:r>
    </w:p>
    <w:p>
      <w:pPr>
        <w:numPr>
          <w:ilvl w:val="0"/>
          <w:numId w:val="1003"/>
        </w:numPr>
      </w:pPr>
      <w:r>
        <w:t xml:space="preserve">Completa los números desconocidos.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44138" cy="444155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0678.508841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38" cy="444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¿Esta recta numérica muestra que se está contando hacia adelante de 10 en 10 o de 100 en 100?</w:t>
      </w:r>
    </w:p>
    <w:p>
      <w:pPr>
        <w:numPr>
          <w:ilvl w:val="0"/>
          <w:numId w:val="1003"/>
        </w:numPr>
      </w:pPr>
      <w:r>
        <w:t xml:space="preserve">Completa los números desconocidos para mostrar que se está contando de 10 en 10.</w:t>
      </w:r>
    </w:p>
    <w:p>
      <w:pPr>
        <w:numPr>
          <w:ilvl w:val="0"/>
          <w:numId w:val="1000"/>
        </w:numPr>
      </w:pPr>
      <w:r>
        <w:t xml:space="preserve">739, 749, __________, 769, __________</w:t>
      </w:r>
    </w:p>
    <w:p>
      <w:pPr>
        <w:numPr>
          <w:ilvl w:val="0"/>
          <w:numId w:val="1003"/>
        </w:numPr>
      </w:pPr>
      <w:r>
        <w:t xml:space="preserve">Explica cómo puedes saber que tus números muestran que se está contando hacia adelante de 10 en 10 y no de 100 en 100.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2022-12-14T23:31:19Z</dcterms:created>
  <dcterms:modified xsi:type="dcterms:W3CDTF">2022-12-14T23:31:19Z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o0/8Qx/ODczWdrtv/2C12LurJrEHB3N2tg9hUVN6i72HS7kac0b1kROSGHGuBJmwgkNfNxONLm0zhYQhJ3WI4A==</vt:lpwstr>
  </property>
</Properties>
</file>