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3.png" ContentType="image/png"/>
  <Override PartName="/word/media/rId26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7</w:t>
      </w:r>
      <w:r>
        <w:t xml:space="preserve">Lesson 15</w:t>
      </w:r>
      <w:r>
        <w:t xml:space="preserve">CC BY NC 2024 Illustrative Mathematics®</w:t>
      </w:r>
    </w:p>
    <w:p>
      <w:pPr>
        <w:pStyle w:val="BodyText"/>
      </w:pPr>
      <w:r>
        <w:t xml:space="preserve">Unit 7, Lesson 15</w:t>
      </w:r>
    </w:p>
    <w:bookmarkStart w:id="34" w:name="lesson-544502"/>
    <w:p>
      <w:pPr>
        <w:pStyle w:val="Heading1"/>
      </w:pPr>
      <w:r>
        <w:t xml:space="preserve"> </w:t>
      </w:r>
      <w:r>
        <w:t xml:space="preserve">Decompose a Ten and a Hundred to Subtract</w:t>
      </w:r>
    </w:p>
    <w:p>
      <w:pPr>
        <w:numPr>
          <w:ilvl w:val="0"/>
          <w:numId w:val="1001"/>
        </w:numPr>
        <w:pStyle w:val="Compact"/>
      </w:pPr>
      <w:r>
        <w:t xml:space="preserve">Let’s subtract within 1,000.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7</w:t>
      </w:r>
      <w:r>
        <w:t xml:space="preserve">Lesson 15</w:t>
      </w:r>
      <w:r>
        <w:t xml:space="preserve">CC BY NC 2024 Illustrative Mathematics®</w:t>
      </w:r>
    </w:p>
    <w:bookmarkStart w:id="29" w:name="activity-544504"/>
    <w:p>
      <w:pPr>
        <w:pStyle w:val="Heading2"/>
      </w:pPr>
      <w:r>
        <w:t xml:space="preserve">Activity 1</w:t>
      </w:r>
      <w:r>
        <w:t xml:space="preserve"> </w:t>
      </w:r>
      <w:r>
        <w:t xml:space="preserve">Elena’s Thinking</w:t>
      </w:r>
      <w:r>
        <w:t xml:space="preserve"> </w:t>
      </w:r>
    </w:p>
    <w:p>
      <w:pPr>
        <w:pStyle w:val="FirstParagraph"/>
      </w:pPr>
      <w:r>
        <w:t xml:space="preserve">Elena’s thinking</w:t>
      </w:r>
    </w:p>
    <w:p>
      <w:pPr>
        <w:pStyle w:val="BodyText"/>
      </w:pPr>
      <w:r>
        <w:t xml:space="preserve">Step 1</w:t>
      </w:r>
    </w:p>
    <w:p>
      <w:pPr>
        <w:pStyle w:val="BodyText"/>
      </w:pPr>
      <w:r>
        <w:drawing>
          <wp:inline>
            <wp:extent cx="4572000" cy="800100"/>
            <wp:effectExtent b="0" l="0" r="0" t="0"/>
            <wp:docPr descr="Subtraction. 7 hundreds, 2 tens, 6 ones minus 5 hundreds, 5 tens, 8 ones. " title="" id="21" name="Picture"/>
            <a:graphic>
              <a:graphicData uri="http://schemas.openxmlformats.org/drawingml/2006/picture">
                <pic:pic>
                  <pic:nvPicPr>
                    <pic:cNvPr descr="/app/tmp/embedder-1732020900.1763105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Step 2</w:t>
      </w:r>
    </w:p>
    <w:p>
      <w:pPr>
        <w:pStyle w:val="BodyText"/>
      </w:pPr>
      <w:r>
        <w:drawing>
          <wp:inline>
            <wp:extent cx="4572000" cy="1143000"/>
            <wp:effectExtent b="0" l="0" r="0" t="0"/>
            <wp:docPr descr="Subtraction. 7 hundreds, 2 tens, 6 ones minus 5 hundreds, 5 tens, 8 ones. Decomposing 2 tens and 6 ones to 1 ten and 16 ones." title="" id="24" name="Picture"/>
            <a:graphic>
              <a:graphicData uri="http://schemas.openxmlformats.org/drawingml/2006/picture">
                <pic:pic>
                  <pic:nvPicPr>
                    <pic:cNvPr descr="/app/tmp/embedder-1732020900.24297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Step 3</w:t>
      </w:r>
    </w:p>
    <w:p>
      <w:pPr>
        <w:pStyle w:val="BodyText"/>
      </w:pPr>
      <w:r>
        <w:drawing>
          <wp:inline>
            <wp:extent cx="4572000" cy="1371600"/>
            <wp:effectExtent b="0" l="0" r="0" t="0"/>
            <wp:docPr descr="Subtraction. 7 hundreds, 2 tens, 6 ones, decomposed into 6 hundreds, 11 tens, 16 ones minus 5 hundreds, 5 tens, 8 ones.  " title="" id="27" name="Picture"/>
            <a:graphic>
              <a:graphicData uri="http://schemas.openxmlformats.org/drawingml/2006/picture">
                <pic:pic>
                  <pic:nvPicPr>
                    <pic:cNvPr descr="/app/tmp/embedder-1732020900.3300529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Use a base-ten diagram or blocks to show Elena’s steps.</w:t>
      </w:r>
    </w:p>
    <w:p>
      <w:pPr>
        <w:numPr>
          <w:ilvl w:val="0"/>
          <w:numId w:val="1002"/>
        </w:numPr>
        <w:pStyle w:val="Compact"/>
      </w:pPr>
      <w:r>
        <w:t xml:space="preserve">Finish her work. Find the value of</w:t>
      </w:r>
      <w:r>
        <w:t xml:space="preserve"> </w:t>
      </w:r>
      <m:oMath>
        <m:r>
          <m:t>726</m:t>
        </m:r>
        <m:r>
          <m:rPr>
            <m:sty m:val="p"/>
          </m:rPr>
          <m:t>−</m:t>
        </m:r>
        <m:r>
          <m:t>558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What is another way to use numbers or equations to show subtracting by place to find the value of</w:t>
      </w:r>
      <w:r>
        <w:t xml:space="preserve"> </w:t>
      </w:r>
      <m:oMath>
        <m:r>
          <m:t>726</m:t>
        </m:r>
        <m:r>
          <m:rPr>
            <m:sty m:val="p"/>
          </m:rPr>
          <m:t>−</m:t>
        </m:r>
        <m:r>
          <m:t>558</m:t>
        </m:r>
      </m:oMath>
      <w:r>
        <w:t xml:space="preserve">?</w:t>
      </w:r>
    </w:p>
    <w:bookmarkEnd w:id="29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7</w:t>
      </w:r>
      <w:r>
        <w:t xml:space="preserve">Lesson 15</w:t>
      </w:r>
      <w:r>
        <w:t xml:space="preserve">CC BY NC 2024 Illustrative Mathematics®</w:t>
      </w:r>
    </w:p>
    <w:bookmarkStart w:id="33" w:name="activity-544505"/>
    <w:p>
      <w:pPr>
        <w:pStyle w:val="Heading2"/>
      </w:pPr>
      <w:r>
        <w:t xml:space="preserve">Activity 2</w:t>
      </w:r>
      <w:r>
        <w:t xml:space="preserve"> </w:t>
      </w:r>
      <w:r>
        <w:t xml:space="preserve">Walk about and Subtract</w:t>
      </w:r>
      <w:r>
        <w:t xml:space="preserve"> </w:t>
      </w:r>
    </w:p>
    <w:p>
      <w:pPr>
        <w:numPr>
          <w:ilvl w:val="0"/>
          <w:numId w:val="1003"/>
        </w:numPr>
      </w:pPr>
      <w:r>
        <w:t xml:space="preserve">Find someone with a different number than you.</w:t>
      </w:r>
    </w:p>
    <w:p>
      <w:pPr>
        <w:numPr>
          <w:ilvl w:val="0"/>
          <w:numId w:val="1003"/>
        </w:numPr>
      </w:pPr>
      <w:r>
        <w:t xml:space="preserve">Find the difference between your numbers.</w:t>
      </w:r>
    </w:p>
    <w:p>
      <w:pPr>
        <w:numPr>
          <w:ilvl w:val="0"/>
          <w:numId w:val="1003"/>
        </w:numPr>
      </w:pPr>
      <w:r>
        <w:t xml:space="preserve">Show your thinking, using drawings, numbers, or words.</w:t>
      </w:r>
    </w:p>
    <w:p>
      <w:pPr>
        <w:numPr>
          <w:ilvl w:val="0"/>
          <w:numId w:val="1003"/>
        </w:numPr>
      </w:pPr>
      <w:r>
        <w:t xml:space="preserve">Trade cards. Find a new partner.</w:t>
      </w:r>
    </w:p>
    <w:p>
      <w:pPr>
        <w:numPr>
          <w:ilvl w:val="0"/>
          <w:numId w:val="1004"/>
        </w:numPr>
        <w:pStyle w:val="Compact"/>
      </w:pPr>
      <w:r>
        <w:t xml:space="preserve">Partner 1:</w:t>
      </w:r>
    </w:p>
    <w:p>
      <w:pPr>
        <w:numPr>
          <w:ilvl w:val="0"/>
          <w:numId w:val="1004"/>
        </w:numPr>
        <w:pStyle w:val="Compact"/>
      </w:pPr>
      <w:r>
        <w:t xml:space="preserve">Partner 2:</w:t>
      </w:r>
    </w:p>
    <w:p>
      <w:pPr>
        <w:numPr>
          <w:ilvl w:val="0"/>
          <w:numId w:val="1004"/>
        </w:numPr>
        <w:pStyle w:val="Compact"/>
      </w:pPr>
      <w:r>
        <w:t xml:space="preserve">Partner 3:</w:t>
      </w:r>
    </w:p>
    <w:p>
      <w:pPr>
        <w:pStyle w:val="FirstParagraph"/>
      </w:pPr>
      <w:r>
        <w:drawing>
          <wp:inline>
            <wp:extent cx="5943600" cy="2806843"/>
            <wp:effectExtent b="0" l="0" r="0" t="0"/>
            <wp:docPr descr="Students playing card game with base ten blocks." title="" id="31" name="Picture"/>
            <a:graphic>
              <a:graphicData uri="http://schemas.openxmlformats.org/drawingml/2006/picture">
                <pic:pic>
                  <pic:nvPicPr>
                    <pic:cNvPr descr="/app/tmp/embedder-1732020900.417338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068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2024-11-19T12:55:01Z</dcterms:created>
  <dcterms:modified xsi:type="dcterms:W3CDTF">2024-11-19T12:55:01Z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