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imágenes-de-mosaicos"/>
    <w:p>
      <w:pPr>
        <w:pStyle w:val="Heading2"/>
      </w:pPr>
      <w:r>
        <w:t xml:space="preserve">Lección 17: Imágenes de mosaicos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 mosaico.</w:t>
      </w:r>
    </w:p>
    <w:bookmarkStart w:id="24" w:name="X63df756beddde6e9f4dc197a92d398fe0b934e2"/>
    <w:p>
      <w:pPr>
        <w:pStyle w:val="Heading3"/>
      </w:pPr>
      <w:r>
        <w:t xml:space="preserve">Calentamiento: Observa y pregúntate: Mosaico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141946"/>
            <wp:effectExtent b="0" l="0" r="0" t="0"/>
            <wp:docPr descr="Image of butterfly, made of many small, different colored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65212.18089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1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agamos-un-mosaico"/>
    <w:p>
      <w:pPr>
        <w:pStyle w:val="Heading3"/>
      </w:pPr>
      <w:r>
        <w:t xml:space="preserve">17.1: Hagamos un mosaico</w:t>
      </w:r>
    </w:p>
    <w:p>
      <w:pPr>
        <w:numPr>
          <w:ilvl w:val="0"/>
          <w:numId w:val="1002"/>
        </w:numPr>
        <w:pStyle w:val="Compact"/>
      </w:pPr>
      <w:r>
        <w:t xml:space="preserve">Usa el papel de colores y las tijeras para cortar rectángulos idénticos. Asegúrate de que la medida de un lado del rectángulo sea un número entero y la otra sea una fracción mayor que 1. </w:t>
      </w:r>
    </w:p>
    <w:p>
      <w:pPr>
        <w:numPr>
          <w:ilvl w:val="0"/>
          <w:numId w:val="1002"/>
        </w:numPr>
        <w:pStyle w:val="Compact"/>
      </w:pPr>
      <w:r>
        <w:t xml:space="preserve">¿Cuál es el área de uno de tus rectángulos? Muestra tu razonamiento.</w:t>
      </w:r>
    </w:p>
    <w:p>
      <w:pPr>
        <w:numPr>
          <w:ilvl w:val="0"/>
          <w:numId w:val="1002"/>
        </w:numPr>
        <w:pStyle w:val="Compact"/>
      </w:pPr>
      <w:r>
        <w:t xml:space="preserve">En grupo, organicen algunos de sus rectángulos de colores sobre una hoja blanca y hagan un mosaico entre todos.</w:t>
      </w:r>
    </w:p>
    <w:bookmarkEnd w:id="25"/>
    <w:bookmarkStart w:id="29" w:name="el-costo-de-un-mosaico"/>
    <w:p>
      <w:pPr>
        <w:pStyle w:val="Heading3"/>
      </w:pPr>
      <w:r>
        <w:t xml:space="preserve">17.2: El costo de un mosaico</w:t>
      </w:r>
    </w:p>
    <w:p>
      <w:pPr>
        <w:pStyle w:val="FirstParagraph"/>
      </w:pPr>
      <w:r>
        <w:t xml:space="preserve">¿Aproximadamente cuánto costaría hacer tu mosaico con tu material preferido? Explica o muestra tu razonamiento.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 por cada unidad cuadrada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Piedra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Baldosa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Vidrio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2022-12-15T00:46:52Z</dcterms:created>
  <dcterms:modified xsi:type="dcterms:W3CDTF">2022-12-15T00:46:52Z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NB4a0Jssh5cI8ondUCWRIFxtK01/ei4C6BSreEHkCTAQGl+J96R/ys0WKsMBQb1IZYVSy2vwcxltnk4INesKbQ==</vt:lpwstr>
  </property>
</Properties>
</file>