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579d50024bbdb3f5a68ab579b35eadc30a66c1"/>
    <w:p>
      <w:pPr>
        <w:pStyle w:val="Heading2"/>
      </w:pPr>
      <w:r>
        <w:t xml:space="preserve">Lesson 4: Standard Algorithm: One-digit and Multi-digit Numbers with Composing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the standard algorithm to multiply one-digit numbers and multi-digit numbers.</w:t>
      </w:r>
    </w:p>
    <w:bookmarkStart w:id="21" w:name="warm-up-number-talk-partial-product"/>
    <w:p>
      <w:pPr>
        <w:pStyle w:val="Heading3"/>
      </w:pPr>
      <w:r>
        <w:t xml:space="preserve">Warm-up: Number Talk: Partial Product</w:t>
      </w:r>
    </w:p>
    <w:p>
      <w:pPr>
        <w:pStyle w:val="FirstParagraph"/>
      </w:pPr>
      <w:r>
        <w:t xml:space="preserve">Find the value of each product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600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623</m:t>
        </m:r>
      </m:oMath>
    </w:p>
    <w:bookmarkEnd w:id="21"/>
    <w:bookmarkStart w:id="28" w:name="compose-with-the-standard-algorithm"/>
    <w:p>
      <w:pPr>
        <w:pStyle w:val="Heading3"/>
      </w:pPr>
      <w:r>
        <w:t xml:space="preserve">4.1: Compose with the Standard Algorithm</w:t>
      </w:r>
    </w:p>
    <w:p>
      <w:pPr>
        <w:pStyle w:val="FirstParagraph"/>
      </w:pPr>
      <w:r>
        <w:t xml:space="preserve">Here is how Han calculated</w:t>
      </w:r>
      <w:r>
        <w:t xml:space="preserve"> </w:t>
      </w:r>
      <m:oMath>
        <m:r>
          <m:t>318</m:t>
        </m:r>
        <m:r>
          <m:rPr>
            <m:sty m:val="p"/>
          </m:rPr>
          <m:t>×</m:t>
        </m:r>
        <m:r>
          <m:t>3</m:t>
        </m:r>
      </m:oMath>
      <w:r>
        <w:t xml:space="preserve"> using partial products.</w:t>
      </w:r>
    </w:p>
    <w:p>
      <w:pPr>
        <w:pStyle w:val="BodyText"/>
      </w:pPr>
      <w:r>
        <w:drawing>
          <wp:inline>
            <wp:extent cx="1485900" cy="1116477"/>
            <wp:effectExtent b="0" l="0" r="0" t="0"/>
            <wp:docPr descr="multiply. three hundred eighteen times 3." title="" id="23" name="Picture"/>
            <a:graphic>
              <a:graphicData uri="http://schemas.openxmlformats.org/drawingml/2006/picture">
                <pic:pic>
                  <pic:nvPicPr>
                    <pic:cNvPr descr="/app/tmp/embedder-1671027798.998388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how Elena calculated</w:t>
      </w:r>
      <w:r>
        <w:t xml:space="preserve"> </w:t>
      </w:r>
      <m:oMath>
        <m:r>
          <m:t>318</m:t>
        </m:r>
        <m:r>
          <m:rPr>
            <m:sty m:val="p"/>
          </m:rPr>
          <m:t>×</m:t>
        </m:r>
        <m:r>
          <m:t>3</m:t>
        </m:r>
      </m:oMath>
      <w:r>
        <w:t xml:space="preserve"> using the standard algorithm.</w:t>
      </w:r>
    </w:p>
    <w:p>
      <w:pPr>
        <w:pStyle w:val="BodyText"/>
      </w:pPr>
      <w:r>
        <w:drawing>
          <wp:inline>
            <wp:extent cx="1485900" cy="745463"/>
            <wp:effectExtent b="0" l="0" r="0" t="0"/>
            <wp:docPr descr="multiply. three hundred eighteen times 3 equals nine hundred fifty four." title="" id="26" name="Picture"/>
            <a:graphic>
              <a:graphicData uri="http://schemas.openxmlformats.org/drawingml/2006/picture">
                <pic:pic>
                  <pic:nvPicPr>
                    <pic:cNvPr descr="/app/tmp/embedder-1671027799.07243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does the 2 in Elena’s calculation represent?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does the 5 in Elena’s solution represent? Explain or show your reasoning.</w:t>
      </w:r>
    </w:p>
    <w:bookmarkEnd w:id="28"/>
    <w:bookmarkStart w:id="32" w:name="use-the-standard-algorithm"/>
    <w:p>
      <w:pPr>
        <w:pStyle w:val="Heading3"/>
      </w:pPr>
      <w:r>
        <w:t xml:space="preserve">4.2: Use the Standard Algorithm</w:t>
      </w:r>
    </w:p>
    <w:p>
      <w:pPr>
        <w:pStyle w:val="FirstParagraph"/>
      </w:pPr>
      <w:r>
        <w:t xml:space="preserve">Calculate each product using Elena’s strategy.</w:t>
      </w:r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615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16</m:t>
        </m:r>
        <m:r>
          <m:rPr>
            <m:sty m:val="p"/>
          </m:rPr>
          <m:t>,</m:t>
        </m:r>
        <m:r>
          <m:t>​</m:t>
        </m:r>
        <m:r>
          <m:t>023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27</m:t>
        </m:r>
        <m:r>
          <m:rPr>
            <m:sty m:val="p"/>
          </m:rPr>
          <m:t>,</m:t>
        </m:r>
        <m:r>
          <m:t>​</m:t>
        </m:r>
        <m:r>
          <m:t>326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rPr>
            <m:sty m:val="p"/>
          </m:rPr>
          <m:t>,</m:t>
        </m:r>
        <m:r>
          <m:t>​</m:t>
        </m:r>
        <m:r>
          <m:t>215</m:t>
        </m:r>
        <m:r>
          <m:rPr>
            <m:sty m:val="p"/>
          </m:rPr>
          <m:t>×</m:t>
        </m:r>
        <m:r>
          <m:t>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2022-12-14T14:23:19Z</dcterms:created>
  <dcterms:modified xsi:type="dcterms:W3CDTF">2022-12-14T14:23:19Z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R9YWIS3XSyZtwT8PuHu+hXEk/6HdycNd98UHpJXnROtj0lN4QV+ze6glnBHpH5LtSMyGJ8lDnkZyT+LU4ehHtg==</vt:lpwstr>
  </property>
</Properties>
</file>