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3-marcas-sin-números"/>
    <w:p>
      <w:pPr>
        <w:pStyle w:val="Heading2"/>
      </w:pPr>
      <w:r>
        <w:t xml:space="preserve">Unit 4 Lesson 3: Marcas sin números</w:t>
      </w:r>
    </w:p>
    <w:bookmarkEnd w:id="20"/>
    <w:bookmarkStart w:id="31" w:name="X96e7601b56420ba0fbd20d29759ca5e7dbf16f0"/>
    <w:p>
      <w:pPr>
        <w:pStyle w:val="Heading3"/>
      </w:pPr>
      <w:r>
        <w:t xml:space="preserve">WU Observa y pregúntate: De 0 a 30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A</w:t>
      </w:r>
      <w:r>
        <w:drawing>
          <wp:inline>
            <wp:extent cx="5943600" cy="628242"/>
            <wp:effectExtent b="0" l="0" r="0" t="0"/>
            <wp:docPr descr="Number line. Scale 0 to 30 by 1's. Evenly spaced tick marks. First tick mark, 0. Last tick mark, 30. Arrows starting at each number and ending at the next number, up to 30." title="" id="22" name="Picture"/>
            <a:graphic>
              <a:graphicData uri="http://schemas.openxmlformats.org/drawingml/2006/picture">
                <pic:pic>
                  <pic:nvPicPr>
                    <pic:cNvPr descr="/app/tmp/embedder-1671060494.00276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943600" cy="628242"/>
            <wp:effectExtent b="0" l="0" r="0" t="0"/>
            <wp:docPr descr="Number line. Scale 0 to 30 by 1's. Evenly spaced tick marks. 6 arrows, 0 to 5, 5 to 10, 10 to 15, 15 to 20, 20 to 25, 25 to 30." title="" id="25" name="Picture"/>
            <a:graphic>
              <a:graphicData uri="http://schemas.openxmlformats.org/drawingml/2006/picture">
                <pic:pic>
                  <pic:nvPicPr>
                    <pic:cNvPr descr="/app/tmp/embedder-1671060494.07724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5943600" cy="628242"/>
            <wp:effectExtent b="0" l="0" r="0" t="0"/>
            <wp:docPr descr="Number line. Scale 0 to 30 by 1's. Evenly spaced tick marks. 3 arrows, 0 to 10, 10 to 20, 20 to 30." title="" id="28" name="Picture"/>
            <a:graphic>
              <a:graphicData uri="http://schemas.openxmlformats.org/drawingml/2006/picture">
                <pic:pic>
                  <pic:nvPicPr>
                    <pic:cNvPr descr="/app/tmp/embedder-1671060494.13725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9" w:name="ubiquemos-los-números"/>
    <w:p>
      <w:pPr>
        <w:pStyle w:val="Heading3"/>
      </w:pPr>
      <w:r>
        <w:t xml:space="preserve">1 Ubiquemos los números</w:t>
      </w:r>
    </w:p>
    <w:bookmarkStart w:id="35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563358"/>
            <wp:effectExtent b="0" l="0" r="0" t="0"/>
            <wp:docPr descr="Number line." title="" id="33" name="Picture"/>
            <a:graphic>
              <a:graphicData uri="http://schemas.openxmlformats.org/drawingml/2006/picture">
                <pic:pic>
                  <pic:nvPicPr>
                    <pic:cNvPr descr="/app/tmp/embedder-1671060494.193007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Start w:id="4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Ubica el 24 en la recta numérica. Márcalo con un punto.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30 by 5's. Evenly spaced tick marks." title="" id="37" name="Picture"/>
            <a:graphic>
              <a:graphicData uri="http://schemas.openxmlformats.org/drawingml/2006/picture">
                <pic:pic>
                  <pic:nvPicPr>
                    <pic:cNvPr descr="/app/tmp/embedder-1671060494.260090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Ubica el 37 en la recta numérica. Márcalo con un punto.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40 by 10's. Evenly spaced tick marks." title="" id="40" name="Picture"/>
            <a:graphic>
              <a:graphicData uri="http://schemas.openxmlformats.org/drawingml/2006/picture">
                <pic:pic>
                  <pic:nvPicPr>
                    <pic:cNvPr descr="/app/tmp/embedder-1671060494.311222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Ubica el 48 en la recta numérica. Márcalo con un punto.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20 to 60, by 10's. Evenly spaced tick marks." title="" id="43" name="Picture"/>
            <a:graphic>
              <a:graphicData uri="http://schemas.openxmlformats.org/drawingml/2006/picture">
                <pic:pic>
                  <pic:nvPicPr>
                    <pic:cNvPr descr="/app/tmp/embedder-1671060494.360717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Ubica el 83 en la recta numérica. Márcalo con un punto.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60 to 90 by 5's. Evenly spaced tick marks." title="" id="46" name="Picture"/>
            <a:graphic>
              <a:graphicData uri="http://schemas.openxmlformats.org/drawingml/2006/picture">
                <pic:pic>
                  <pic:nvPicPr>
                    <pic:cNvPr descr="/app/tmp/embedder-1671060494.4108381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Explica cómo sabes que los números están ubicados en el lugar correcto en cada recta numérica.</w:t>
      </w:r>
    </w:p>
    <w:bookmarkEnd w:id="48"/>
    <w:bookmarkEnd w:id="49"/>
    <w:bookmarkStart w:id="69" w:name="te-falta-algo"/>
    <w:p>
      <w:pPr>
        <w:pStyle w:val="Heading3"/>
      </w:pPr>
      <w:r>
        <w:t xml:space="preserve">2 ¿Te falta algo?</w:t>
      </w:r>
    </w:p>
    <w:bookmarkStart w:id="6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Completa cada recta numérica: llena cada espacio con el número que la marca representa. Después, ubica los números, márcalos con un punto y escribe debajo el número que le corresponde. </w:t>
      </w:r>
    </w:p>
    <w:p>
      <w:pPr>
        <w:numPr>
          <w:ilvl w:val="0"/>
          <w:numId w:val="1002"/>
        </w:numPr>
      </w:pPr>
      <w:r>
        <w:t xml:space="preserve">Ubica y marca el 17 en la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. 31 evenly spaced tick marks. First tick mark labeled 10, other tick marks labeled 25 and 30, four tick marks labeled blank." title="" id="51" name="Picture"/>
            <a:graphic>
              <a:graphicData uri="http://schemas.openxmlformats.org/drawingml/2006/picture">
                <pic:pic>
                  <pic:nvPicPr>
                    <pic:cNvPr descr="/app/tmp/embedder-1671060494.463812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Ubica y marca el 59 en la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, partially labeled." title="" id="54" name="Picture"/>
            <a:graphic>
              <a:graphicData uri="http://schemas.openxmlformats.org/drawingml/2006/picture">
                <pic:pic>
                  <pic:nvPicPr>
                    <pic:cNvPr descr="/app/tmp/embedder-1671060494.514468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Ubica y marca el 43 en la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. 35 to 55 by 5's. Evenly spaced tick marks. First tick mark, 35. Last tick mark, 55. Three tick marks with empty labels." title="" id="57" name="Picture"/>
            <a:graphic>
              <a:graphicData uri="http://schemas.openxmlformats.org/drawingml/2006/picture">
                <pic:pic>
                  <pic:nvPicPr>
                    <pic:cNvPr descr="/app/tmp/embedder-1671060494.565856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Ubica y marca el 35 en la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. Partially labeled." title="" id="60" name="Picture"/>
            <a:graphic>
              <a:graphicData uri="http://schemas.openxmlformats.org/drawingml/2006/picture">
                <pic:pic>
                  <pic:nvPicPr>
                    <pic:cNvPr descr="/app/tmp/embedder-1671060494.6736548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Comparte tus rectas numéricas con tu compañero.</w:t>
      </w:r>
    </w:p>
    <w:p>
      <w:pPr>
        <w:pStyle w:val="FirstParagraph"/>
      </w:pPr>
      <w:r>
        <w:drawing>
          <wp:inline>
            <wp:extent cx="5281501" cy="1394536"/>
            <wp:effectExtent b="0" l="0" r="0" t="0"/>
            <wp:docPr descr="Caterpillar with every other body segment labeled with a number. From left to right: 5, 10, 15, 20, 25, 30, 35." title="" id="63" name="Picture"/>
            <a:graphic>
              <a:graphicData uri="http://schemas.openxmlformats.org/drawingml/2006/picture">
                <pic:pic>
                  <pic:nvPicPr>
                    <pic:cNvPr descr="/app/tmp/embedder-1671060494.7368035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501" cy="1394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8"/>
    <w:bookmarkEnd w:id="6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5" Target="media/rId6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2022-12-14T23:28:15Z</dcterms:created>
  <dcterms:modified xsi:type="dcterms:W3CDTF">2022-12-14T23:28:15Z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hScgBcNP2I0yju7wKo1tN0l8cmYjXWTRR2ZzT98NK5OhI2Vcr8cg0PdqTe576UFfcJQL4DfXOcrC7JY/qwIozg==</vt:lpwstr>
  </property>
</Properties>
</file>