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table represents the relationship between a length measured in meters and the same length measured in kilometers. 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Write an equation for converting the number of meters to kilometers.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number of meters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number of kilometers.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Concrete building blocks weigh 28 pounds each.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number of concrete blocks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for the weight, write two equations that relate the two variables. One equation should begin with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</m:oMath>
      <w:r>
        <w:t xml:space="preserve"> </w:t>
      </w:r>
      <w:r>
        <w:t xml:space="preserve">and the other should begin with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store sells rope by the meter.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0.8</m:t>
        </m:r>
        <m:r>
          <m:t>L</m:t>
        </m:r>
      </m:oMath>
      <w:r>
        <w:t xml:space="preserve"> </w:t>
      </w:r>
      <w:r>
        <w:t xml:space="preserve">represents the price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(in dollars) of a piece of nylon rope that is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meters long.</w:t>
      </w:r>
    </w:p>
    <w:p>
      <w:pPr>
        <w:numPr>
          <w:ilvl w:val="1"/>
          <w:numId w:val="1003"/>
        </w:numPr>
        <w:pStyle w:val="Compact"/>
      </w:pPr>
      <w:r>
        <w:t xml:space="preserve">How much does the nylon rope cost per meter?</w:t>
      </w:r>
    </w:p>
    <w:p>
      <w:pPr>
        <w:numPr>
          <w:ilvl w:val="1"/>
          <w:numId w:val="1003"/>
        </w:numPr>
        <w:pStyle w:val="Compact"/>
      </w:pPr>
      <w:r>
        <w:t xml:space="preserve">How long is a piece of nylon rope that costs $1.00?</w:t>
      </w:r>
    </w:p>
    <w:p>
      <w:pPr>
        <w:numPr>
          <w:ilvl w:val="0"/>
          <w:numId w:val="1001"/>
        </w:numPr>
      </w:pPr>
      <w:r>
        <w:t xml:space="preserve">The table represents a proportional relationship. Find the constant of proportionality and write an equation to represent the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 __________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On a map of Chicago, 1 cm represents 100 m.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express the same scale.</w:t>
      </w:r>
    </w:p>
    <w:p>
      <w:pPr>
        <w:numPr>
          <w:ilvl w:val="1"/>
          <w:numId w:val="1004"/>
        </w:numPr>
      </w:pPr>
      <w:r>
        <w:t xml:space="preserve">5 cm on the map represents 50 m in Chicago.</w:t>
      </w:r>
    </w:p>
    <w:p>
      <w:pPr>
        <w:numPr>
          <w:ilvl w:val="1"/>
          <w:numId w:val="1004"/>
        </w:numPr>
      </w:pPr>
      <w:r>
        <w:t xml:space="preserve">1 mm on the map represents 10 m in Chicago.</w:t>
      </w:r>
    </w:p>
    <w:p>
      <w:pPr>
        <w:numPr>
          <w:ilvl w:val="1"/>
          <w:numId w:val="1004"/>
        </w:numPr>
      </w:pPr>
      <w:r>
        <w:t xml:space="preserve">1 km in Chicago is represented by 10 cm the map.</w:t>
      </w:r>
    </w:p>
    <w:p>
      <w:pPr>
        <w:numPr>
          <w:ilvl w:val="1"/>
          <w:numId w:val="1004"/>
        </w:numPr>
      </w:pPr>
      <w:r>
        <w:t xml:space="preserve">100 cm in Chicago is represented by 1 m on the map.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2022-12-14T17:14:31Z</dcterms:created>
  <dcterms:modified xsi:type="dcterms:W3CDTF">2022-12-14T17:14:31Z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CL9PeKTlIW87z09jQEPtTRSBgds1rB61zR5bXJR3MLosuwohyG3ZMv4r7H0RJ8ElLWn4XSEmQ65IlL4s4Hgz5w==</vt:lpwstr>
  </property>
</Properties>
</file>