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0-on-or-off-the-line"/>
    <w:p>
      <w:pPr>
        <w:pStyle w:val="Heading2"/>
      </w:pPr>
      <w:r>
        <w:t xml:space="preserve">Unit 4 Lesson 10: On or Off the Line?</w:t>
      </w:r>
    </w:p>
    <w:bookmarkEnd w:id="20"/>
    <w:bookmarkStart w:id="25" w:name="Xac24cfe2b635357181a6b65b84cbe6866435880"/>
    <w:p>
      <w:pPr>
        <w:pStyle w:val="Heading3"/>
      </w:pPr>
      <w:r>
        <w:t xml:space="preserve">1 Which One Doesn’t Belong: Lines in the Plane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 Explain your reasoning. </w:t>
      </w:r>
    </w:p>
    <w:p>
      <w:pPr>
        <w:pStyle w:val="BodyText"/>
      </w:pPr>
      <w:r>
        <w:drawing>
          <wp:inline>
            <wp:extent cx="4602581" cy="4648454"/>
            <wp:effectExtent b="0" l="0" r="0" t="0"/>
            <wp:docPr descr="Four graphs, each in the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34233.77020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464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pocket-full-of-change"/>
    <w:p>
      <w:pPr>
        <w:pStyle w:val="Heading3"/>
      </w:pPr>
      <w:r>
        <w:t xml:space="preserve">2 Pocket Full of Change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told Noah that she has</w:t>
      </w:r>
      <w:r>
        <w:t xml:space="preserve"> </w:t>
      </w:r>
      <w:r>
        <w:t xml:space="preserve">$</w:t>
      </w:r>
      <w:r>
        <w:t xml:space="preserve">2 worth of quarters and dimes in her pocket and 17 coins all together. She asked him to guess how many of each type of coin she has.</w:t>
      </w:r>
    </w:p>
    <w:p>
      <w:pPr>
        <w:numPr>
          <w:ilvl w:val="0"/>
          <w:numId w:val="1001"/>
        </w:numPr>
        <w:pStyle w:val="Compact"/>
      </w:pPr>
      <w:r>
        <w:t xml:space="preserve">Here is a table that shows some combinations of quarters and dimes that are worth</w:t>
      </w:r>
      <w:r>
        <w:t xml:space="preserve"> </w:t>
      </w:r>
      <w:r>
        <w:t xml:space="preserve">$</w:t>
      </w:r>
      <w:r>
        <w:t xml:space="preserve">2.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quarters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dimes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Here is a graph of the relationship between the number of quarters and the number of dimes when there are a total of 17 coins.</w:t>
      </w:r>
    </w:p>
    <w:p>
      <w:pPr>
        <w:numPr>
          <w:ilvl w:val="1"/>
          <w:numId w:val="1002"/>
        </w:numPr>
        <w:pStyle w:val="Compact"/>
      </w:pPr>
      <w:r>
        <w:t xml:space="preserve">What does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2"/>
        </w:numPr>
        <w:pStyle w:val="Compact"/>
      </w:pPr>
      <w:r>
        <w:t xml:space="preserve">How much money, in dollars, is the combination represented by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worth?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394624" cy="4039874"/>
            <wp:effectExtent b="0" l="0" r="0" t="0"/>
            <wp:docPr descr="Graph of points in the x y plane." title="" id="27" name="Picture"/>
            <a:graphic>
              <a:graphicData uri="http://schemas.openxmlformats.org/drawingml/2006/picture">
                <pic:pic>
                  <pic:nvPicPr>
                    <pic:cNvPr descr="/app/tmp/embedder-1671034233.79916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624" cy="4039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Is it possible for Jada to have 4 quarters and 13 dimes in her pocket? Explain how you know.</w:t>
      </w:r>
    </w:p>
    <w:p>
      <w:pPr>
        <w:numPr>
          <w:ilvl w:val="0"/>
          <w:numId w:val="1001"/>
        </w:numPr>
        <w:pStyle w:val="Compact"/>
      </w:pPr>
      <w:r>
        <w:t xml:space="preserve">How many quarters and dimes must Jada have? Explain your reasoning.</w:t>
      </w:r>
    </w:p>
    <w:bookmarkEnd w:id="29"/>
    <w:bookmarkEnd w:id="30"/>
    <w:bookmarkStart w:id="38" w:name="making-signs"/>
    <w:p>
      <w:pPr>
        <w:pStyle w:val="Heading3"/>
      </w:pPr>
      <w:r>
        <w:t xml:space="preserve">3 Making Signs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and Andre are making signs for all the lockers as part of the decorations for the upcoming spirit week. Yesterday, Andre made 15 signs and Clare made 5 signs. Today, they need to make more signs. Each person's progress today is shown in the coordinate plane.</w:t>
      </w:r>
    </w:p>
    <w:p>
      <w:pPr>
        <w:pStyle w:val="BodyText"/>
      </w:pPr>
      <w:r>
        <w:drawing>
          <wp:inline>
            <wp:extent cx="4471079" cy="2734025"/>
            <wp:effectExtent b="0" l="0" r="0" t="0"/>
            <wp:docPr descr="Graph of two lines in the x y plane." title="" id="32" name="Picture"/>
            <a:graphic>
              <a:graphicData uri="http://schemas.openxmlformats.org/drawingml/2006/picture">
                <pic:pic>
                  <pic:nvPicPr>
                    <pic:cNvPr descr="/app/tmp/embedder-1671034233.846342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79" cy="27340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Based on the lines, mark the statements as true or false for each person.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it says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Andre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At 40 minutes, I have 25 signs completed.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At 75 minutes, I have 42 and a half signs completed.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At 0 minutes, I have 15 signs completed.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At 100 minutes, I have 60 signs completed.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2022-12-14T16:10:34Z</dcterms:created>
  <dcterms:modified xsi:type="dcterms:W3CDTF">2022-12-14T16:10:34Z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npgH+dgcBjkwjutluSgUzUSv3FYICyvhZAxC7rS/pXG6nEKgtJT+ZPVqSHvoTDilfUel0ByBdvrhhqeewLCmLA==</vt:lpwstr>
  </property>
</Properties>
</file>