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1b9213ec24bab4ed05a9ee91c2df210e29f15"/>
    <w:p>
      <w:pPr>
        <w:pStyle w:val="Heading2"/>
      </w:pPr>
      <w:r>
        <w:t xml:space="preserve">Lesson 9: Using Trigonometric Ratios to Find 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backwards to find angles in right triangles.</w:t>
      </w:r>
    </w:p>
    <w:bookmarkStart w:id="21" w:name="once-more-with-the-table"/>
    <w:p>
      <w:pPr>
        <w:pStyle w:val="Heading3"/>
      </w:pPr>
      <w:r>
        <w:t xml:space="preserve">9.1: Once More with the Table</w:t>
      </w:r>
    </w:p>
    <w:p>
      <w:pPr>
        <w:pStyle w:val="FirstParagraph"/>
      </w:pPr>
      <w:r>
        <w:t xml:space="preserve">A triangle with side lengths 3, 4, and 5 is a right triangle by the converse of the Pythagorean Theorem. What are the measures of the acute angles?</w:t>
      </w:r>
    </w:p>
    <w:bookmarkEnd w:id="21"/>
    <w:bookmarkStart w:id="31" w:name="from-ratios-to-angles"/>
    <w:p>
      <w:pPr>
        <w:pStyle w:val="Heading3"/>
      </w:pPr>
      <w:r>
        <w:t xml:space="preserve">9.2: From Ratios to Angles</w:t>
      </w:r>
    </w:p>
    <w:p>
      <w:pPr>
        <w:pStyle w:val="FirstParagraph"/>
      </w:pPr>
      <w:r>
        <w:t xml:space="preserve">Find all missing side and angle measures.</w:t>
      </w:r>
    </w:p>
    <w:p>
      <w:pPr>
        <w:pStyle w:val="BodyText"/>
      </w:pPr>
      <w:r>
        <w:drawing>
          <wp:inline>
            <wp:extent cx="1485900" cy="1920239"/>
            <wp:effectExtent b="0" l="0" r="0" t="0"/>
            <wp:docPr descr="Right triangle A B C. A B is 9, C B is 10, angle B A C is 90 degrees." title="" id="23" name="Picture"/>
            <a:graphic>
              <a:graphicData uri="http://schemas.openxmlformats.org/drawingml/2006/picture">
                <pic:pic>
                  <pic:nvPicPr>
                    <pic:cNvPr descr="/app/tmp/embedder-1670997627.60947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143000"/>
            <wp:effectExtent b="0" l="0" r="0" t="0"/>
            <wp:docPr descr="Right triangle D E F. D F is 4 units and D E is 7 units." title="" id="26" name="Picture"/>
            <a:graphic>
              <a:graphicData uri="http://schemas.openxmlformats.org/drawingml/2006/picture">
                <pic:pic>
                  <pic:nvPicPr>
                    <pic:cNvPr descr="/app/tmp/embedder-1670997627.67367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20"/>
            <wp:effectExtent b="0" l="0" r="0" t="0"/>
            <wp:docPr descr="Right triangle G H J. G H is 5 units and H J is 6 units." title="" id="29" name="Picture"/>
            <a:graphic>
              <a:graphicData uri="http://schemas.openxmlformats.org/drawingml/2006/picture">
                <pic:pic>
                  <pic:nvPicPr>
                    <pic:cNvPr descr="/app/tmp/embedder-1670997627.726722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6" w:name="leaning-ladders"/>
    <w:p>
      <w:pPr>
        <w:pStyle w:val="Heading3"/>
      </w:pPr>
      <w:r>
        <w:t xml:space="preserve">9.3: Leaning Ladders</w:t>
      </w:r>
    </w:p>
    <w:p>
      <w:pPr>
        <w:pStyle w:val="FirstParagraph"/>
      </w:pPr>
      <w:r>
        <w:t xml:space="preserve">A good rule of thumb for a safe angle to use when leaning a ladder is the angle formed by your body when you stand on the ground and hold your arms out parallel to the ground.</w:t>
      </w:r>
    </w:p>
    <w:p>
      <w:pPr>
        <w:numPr>
          <w:ilvl w:val="0"/>
          <w:numId w:val="1002"/>
        </w:numPr>
        <w:pStyle w:val="Compact"/>
      </w:pPr>
      <w:r>
        <w:t xml:space="preserve">What are the angles in the triangle formed by your body and the ladder?</w:t>
      </w:r>
    </w:p>
    <w:p>
      <w:pPr>
        <w:numPr>
          <w:ilvl w:val="0"/>
          <w:numId w:val="1002"/>
        </w:numPr>
        <w:pStyle w:val="Compact"/>
      </w:pPr>
      <w:r>
        <w:t xml:space="preserve">What are the angles in the triangle formed by the ladder, the ground, and the railing?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You have a 13 foot long ladder and need to climb to a 12 foot tall roof.</w:t>
      </w:r>
    </w:p>
    <w:p>
      <w:pPr>
        <w:numPr>
          <w:ilvl w:val="1"/>
          <w:numId w:val="1003"/>
        </w:numPr>
        <w:pStyle w:val="Compact"/>
      </w:pPr>
      <w:r>
        <w:t xml:space="preserve">If you put the top of the ladder at the top of the wall, what angle is formed between the ladder and the ground?</w:t>
      </w:r>
    </w:p>
    <w:p>
      <w:pPr>
        <w:numPr>
          <w:ilvl w:val="1"/>
          <w:numId w:val="1003"/>
        </w:numPr>
        <w:pStyle w:val="Compact"/>
      </w:pPr>
      <w:r>
        <w:t xml:space="preserve">Is it possible to adjust the ladder to a safe angle? If so, give someone instructions to do so. If not, explain why not.</w:t>
      </w:r>
    </w:p>
    <w:p>
      <w:pPr>
        <w:pStyle w:val="FirstParagraph"/>
      </w:pPr>
      <w:r>
        <w:drawing>
          <wp:inline>
            <wp:extent cx="2724016" cy="3689572"/>
            <wp:effectExtent b="0" l="0" r="0" t="0"/>
            <wp:docPr descr="Person standing with arms reached out directly in front of them touching a ladder leaning against a house." title="" id="33" name="Picture"/>
            <a:graphic>
              <a:graphicData uri="http://schemas.openxmlformats.org/drawingml/2006/picture">
                <pic:pic>
                  <pic:nvPicPr>
                    <pic:cNvPr descr="/app/tmp/embedder-1670997627.77511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16" cy="3689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People have various proportions to their body. Suppose that someone’s height to arm ratio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1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are the angles in the triangle formed by their body and the ladder?</w:t>
      </w:r>
    </w:p>
    <w:p>
      <w:pPr>
        <w:numPr>
          <w:ilvl w:val="0"/>
          <w:numId w:val="1004"/>
        </w:numPr>
        <w:pStyle w:val="Compact"/>
      </w:pPr>
      <w:r>
        <w:t xml:space="preserve">How far off is this from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safe angle?</w:t>
      </w:r>
    </w:p>
    <w:p>
      <w:pPr>
        <w:numPr>
          <w:ilvl w:val="0"/>
          <w:numId w:val="1004"/>
        </w:numPr>
        <w:pStyle w:val="Compact"/>
      </w:pPr>
      <w:r>
        <w:t xml:space="preserve">What could this person do to make the ladder closer to the safe ladder angle?</w:t>
      </w:r>
    </w:p>
    <w:bookmarkEnd w:id="35"/>
    <w:bookmarkEnd w:id="36"/>
    <w:bookmarkStart w:id="43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Using trigonometric ratios and a calculator, the missing sides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angles of right triangles can be found.</w:t>
      </w:r>
    </w:p>
    <w:p>
      <w:pPr>
        <w:pStyle w:val="BodyText"/>
      </w:pPr>
      <w:r>
        <w:t xml:space="preserve">Using the right triangle table we can estimate angle measures as in previous lessons. However, with a calculator, we can find angles more precisely.</w:t>
      </w:r>
    </w:p>
    <w:p>
      <w:pPr>
        <w:pStyle w:val="BodyText"/>
      </w:pPr>
      <w:r>
        <w:drawing>
          <wp:inline>
            <wp:extent cx="2971800" cy="822954"/>
            <wp:effectExtent b="0" l="0" r="0" t="0"/>
            <wp:docPr descr="Right triangle A B D. A C is 12 units and B C is 3 units. Angle B A C is labeled alpha and angle A B C is labeled theta." title="" id="38" name="Picture"/>
            <a:graphic>
              <a:graphicData uri="http://schemas.openxmlformats.org/drawingml/2006/picture">
                <pic:pic>
                  <pic:nvPicPr>
                    <pic:cNvPr descr="/app/tmp/embedder-1670997627.8337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side opposite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 units long, and the side adjacent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12 units long. So to find angle</w:t>
      </w:r>
      <w:r>
        <w:t xml:space="preserve"> </w:t>
      </w:r>
      <m:oMath>
        <m:r>
          <m:t>A</m:t>
        </m:r>
      </m:oMath>
      <w:r>
        <w:t xml:space="preserve">, we write an equation using tangent: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α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  <w:r>
        <w:t xml:space="preserve">. To find the measure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we ask the calculator, “What angle has a tangent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  <w:r>
        <w:t xml:space="preserve">?” To ask that, we use</w:t>
      </w:r>
      <w:r>
        <w:t xml:space="preserve"> </w:t>
      </w:r>
      <w:r>
        <w:rPr>
          <w:bCs/>
          <w:b/>
        </w:rPr>
        <w:t xml:space="preserve">arctangent</w:t>
      </w:r>
      <w:r>
        <w:t xml:space="preserve"> </w:t>
      </w:r>
      <w:r>
        <w:t xml:space="preserve">by writing </w:t>
      </w: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12</m:t>
                </m:r>
              </m:den>
            </m:f>
          </m:e>
        </m:d>
      </m:oMath>
      <w:r>
        <w:t xml:space="preserve">. If we know the cosine, we use</w:t>
      </w:r>
      <w:r>
        <w:t xml:space="preserve"> </w:t>
      </w:r>
      <w:r>
        <w:rPr>
          <w:bCs/>
          <w:b/>
        </w:rPr>
        <w:t xml:space="preserve">arccosine</w:t>
      </w:r>
      <w:r>
        <w:t xml:space="preserve"> </w:t>
      </w:r>
      <w:r>
        <w:t xml:space="preserve">to look up the angle, and if we know the sine, we use</w:t>
      </w:r>
      <w:r>
        <w:t xml:space="preserve"> </w:t>
      </w:r>
      <w:r>
        <w:rPr>
          <w:bCs/>
          <w:b/>
        </w:rPr>
        <w:t xml:space="preserve">arcsine</w:t>
      </w:r>
      <w:r>
        <w:t xml:space="preserve">. So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12</m:t>
                </m:r>
              </m:den>
            </m:f>
          </m:e>
        </m:d>
      </m:oMath>
      <w:r>
        <w:t xml:space="preserve">, which means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about 14 degrees.</w:t>
      </w:r>
    </w:p>
    <w:p>
      <w:pPr>
        <w:pStyle w:val="BodyText"/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can be calculated using another trigonometric equation or the Triangle Angle Sum Theorem. Let's use arctangent again. We know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3</m:t>
            </m:r>
          </m:den>
        </m:f>
      </m:oMath>
      <w:r>
        <w:t xml:space="preserve">, so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12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, which is about 76 degrees. This matches the answer we get with the Triangle Angle Sum Theorem:</w:t>
      </w:r>
      <w:r>
        <w:t xml:space="preserve"> </w:t>
      </w:r>
      <m:oMath>
        <m:r>
          <m:t>180</m:t>
        </m:r>
        <m:r>
          <m:rPr>
            <m:sty m:val="p"/>
          </m:rPr>
          <m:t>−</m:t>
        </m:r>
        <m:r>
          <m:t>90</m:t>
        </m:r>
        <m:r>
          <m:rPr>
            <m:sty m:val="p"/>
          </m:rPr>
          <m:t>−</m:t>
        </m:r>
        <m:r>
          <m:t>14</m:t>
        </m:r>
        <m:r>
          <m:rPr>
            <m:sty m:val="p"/>
          </m:rPr>
          <m:t>=</m:t>
        </m:r>
        <m:r>
          <m:t>76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2022-12-14T06:00:28Z</dcterms:created>
  <dcterms:modified xsi:type="dcterms:W3CDTF">2022-12-14T06:00:28Z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0ukN321mQ0n6C9rG1XlfurwDLg4ILDMVlZpYVfHFl0z27UiGAe67FD/vediEHXPShetXiBymbg4QEL0lhcqUEQ==</vt:lpwstr>
  </property>
</Properties>
</file>