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2.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3-multiply-fractions-game-day"/>
    <w:p>
      <w:pPr>
        <w:pStyle w:val="Heading2"/>
      </w:pPr>
      <w:r>
        <w:t xml:space="preserve">Lesson 13: Multiply Fractions Game Day</w:t>
      </w:r>
    </w:p>
    <w:bookmarkEnd w:id="20"/>
    <w:p>
      <w:pPr>
        <w:numPr>
          <w:ilvl w:val="0"/>
          <w:numId w:val="1001"/>
        </w:numPr>
        <w:pStyle w:val="Compact"/>
      </w:pPr>
      <w:r>
        <w:t xml:space="preserve">Let's multiply a fraction or whole number by a fraction.</w:t>
      </w:r>
    </w:p>
    <w:bookmarkStart w:id="21" w:name="warm-up-number-talk-multiply-one-third"/>
    <w:p>
      <w:pPr>
        <w:pStyle w:val="Heading3"/>
      </w:pPr>
      <w:r>
        <w:t xml:space="preserve">Warm-up: Number Talk: Multiply One Third</w:t>
      </w:r>
    </w:p>
    <w:p>
      <w:pPr>
        <w:pStyle w:val="FirstParagraph"/>
      </w:pPr>
      <w:r>
        <w:t xml:space="preserve">Find the value of each expression mentally.</w:t>
      </w:r>
    </w:p>
    <w:p>
      <w:pPr>
        <w:numPr>
          <w:ilvl w:val="0"/>
          <w:numId w:val="1002"/>
        </w:numPr>
        <w:pStyle w:val="Compact"/>
      </w:pPr>
      <m:oMath>
        <m:f>
          <m:fPr>
            <m:type m:val="bar"/>
          </m:fPr>
          <m:num>
            <m:r>
              <m:t>1</m:t>
            </m:r>
          </m:num>
          <m:den>
            <m:r>
              <m:t>3</m:t>
            </m:r>
          </m:den>
        </m:f>
        <m:r>
          <m:rPr>
            <m:sty m:val="p"/>
          </m:rPr>
          <m:t>×</m:t>
        </m:r>
        <m:r>
          <m:t>3</m:t>
        </m:r>
      </m:oMath>
    </w:p>
    <w:p>
      <w:pPr>
        <w:numPr>
          <w:ilvl w:val="0"/>
          <w:numId w:val="1002"/>
        </w:numPr>
        <w:pStyle w:val="Compact"/>
      </w:pPr>
      <m:oMath>
        <m:f>
          <m:fPr>
            <m:type m:val="bar"/>
          </m:fPr>
          <m:num>
            <m:r>
              <m:t>1</m:t>
            </m:r>
          </m:num>
          <m:den>
            <m:r>
              <m:t>3</m:t>
            </m:r>
          </m:den>
        </m:f>
        <m:r>
          <m:rPr>
            <m:sty m:val="p"/>
          </m:rPr>
          <m:t>×</m:t>
        </m:r>
        <m:r>
          <m:t>4</m:t>
        </m:r>
      </m:oMath>
    </w:p>
    <w:p>
      <w:pPr>
        <w:numPr>
          <w:ilvl w:val="0"/>
          <w:numId w:val="1002"/>
        </w:numPr>
        <w:pStyle w:val="Compact"/>
      </w:pPr>
      <m:oMath>
        <m:f>
          <m:fPr>
            <m:type m:val="bar"/>
          </m:fPr>
          <m:num>
            <m:r>
              <m:t>1</m:t>
            </m:r>
          </m:num>
          <m:den>
            <m:r>
              <m:t>3</m:t>
            </m:r>
          </m:den>
        </m:f>
        <m:r>
          <m:rPr>
            <m:sty m:val="p"/>
          </m:rPr>
          <m:t>×</m:t>
        </m:r>
        <m:f>
          <m:fPr>
            <m:type m:val="bar"/>
          </m:fPr>
          <m:num>
            <m:r>
              <m:t>6</m:t>
            </m:r>
          </m:num>
          <m:den>
            <m:r>
              <m:t>3</m:t>
            </m:r>
          </m:den>
        </m:f>
      </m:oMath>
    </w:p>
    <w:p>
      <w:pPr>
        <w:numPr>
          <w:ilvl w:val="0"/>
          <w:numId w:val="1002"/>
        </w:numPr>
        <w:pStyle w:val="Compact"/>
      </w:pPr>
      <m:oMath>
        <m:f>
          <m:fPr>
            <m:type m:val="bar"/>
          </m:fPr>
          <m:num>
            <m:r>
              <m:t>1</m:t>
            </m:r>
          </m:num>
          <m:den>
            <m:r>
              <m:t>3</m:t>
            </m:r>
          </m:den>
        </m:f>
        <m:r>
          <m:rPr>
            <m:sty m:val="p"/>
          </m:rPr>
          <m:t>×</m:t>
        </m:r>
        <m:f>
          <m:fPr>
            <m:type m:val="bar"/>
          </m:fPr>
          <m:num>
            <m:r>
              <m:t>1</m:t>
            </m:r>
          </m:num>
          <m:den>
            <m:r>
              <m:t>4</m:t>
            </m:r>
          </m:den>
        </m:f>
      </m:oMath>
    </w:p>
    <w:bookmarkEnd w:id="21"/>
    <w:bookmarkStart w:id="25" w:name="fraction-multiplication-compare"/>
    <w:p>
      <w:pPr>
        <w:pStyle w:val="Heading3"/>
      </w:pPr>
      <w:r>
        <w:t xml:space="preserve">13.1: Fraction Multiplication Compare</w:t>
      </w:r>
    </w:p>
    <w:p>
      <w:pPr>
        <w:pStyle w:val="FirstParagraph"/>
      </w:pPr>
      <w:r>
        <w:drawing>
          <wp:inline>
            <wp:extent cx="1920239" cy="1920239"/>
            <wp:effectExtent b="0" l="0" r="0" t="0"/>
            <wp:docPr descr="spinner, 10 equal parts, 1 through 9, wild." title="" id="23" name="Picture"/>
            <a:graphic>
              <a:graphicData uri="http://schemas.openxmlformats.org/drawingml/2006/picture">
                <pic:pic>
                  <pic:nvPicPr>
                    <pic:cNvPr descr="/app/tmp/embedder-1671028705.4972382.png" id="24" name="Picture"/>
                    <pic:cNvPicPr>
                      <a:picLocks noChangeArrowheads="1" noChangeAspect="1"/>
                    </pic:cNvPicPr>
                  </pic:nvPicPr>
                  <pic:blipFill>
                    <a:blip r:embed="rId22"/>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3"/>
        </w:numPr>
        <w:pStyle w:val="Compact"/>
      </w:pPr>
      <w:r>
        <w:t xml:space="preserve">Use the directions to play Fraction Multiplication Compare with your partner.</w:t>
      </w:r>
    </w:p>
    <w:p>
      <w:pPr>
        <w:numPr>
          <w:ilvl w:val="1"/>
          <w:numId w:val="1004"/>
        </w:numPr>
        <w:pStyle w:val="Compact"/>
      </w:pPr>
      <w:r>
        <w:t xml:space="preserve">Spin the spinner.</w:t>
      </w:r>
    </w:p>
    <w:p>
      <w:pPr>
        <w:numPr>
          <w:ilvl w:val="1"/>
          <w:numId w:val="1004"/>
        </w:numPr>
        <w:pStyle w:val="Compact"/>
      </w:pPr>
      <w:r>
        <w:t xml:space="preserve">Write the number you spun in one of the empty blank boxes. Once you write a number, you cannot change it.</w:t>
      </w:r>
    </w:p>
    <w:p>
      <w:pPr>
        <w:numPr>
          <w:ilvl w:val="1"/>
          <w:numId w:val="1004"/>
        </w:numPr>
        <w:pStyle w:val="Compact"/>
      </w:pPr>
      <w:r>
        <w:t xml:space="preserve">Player two spins and writes the number on their game board.</w:t>
      </w:r>
    </w:p>
    <w:p>
      <w:pPr>
        <w:numPr>
          <w:ilvl w:val="1"/>
          <w:numId w:val="1004"/>
        </w:numPr>
        <w:pStyle w:val="Compact"/>
      </w:pPr>
      <w:r>
        <w:t xml:space="preserve">Continue taking turns until all four blank boxes are filled.</w:t>
      </w:r>
    </w:p>
    <w:p>
      <w:pPr>
        <w:numPr>
          <w:ilvl w:val="1"/>
          <w:numId w:val="1004"/>
        </w:numPr>
        <w:pStyle w:val="Compact"/>
      </w:pPr>
      <w:r>
        <w:t xml:space="preserve">Multiply your fractions.</w:t>
      </w:r>
    </w:p>
    <w:p>
      <w:pPr>
        <w:numPr>
          <w:ilvl w:val="1"/>
          <w:numId w:val="1004"/>
        </w:numPr>
        <w:pStyle w:val="Compact"/>
      </w:pPr>
      <w:r>
        <w:t xml:space="preserve">The player with the greatest product wins.</w:t>
      </w:r>
    </w:p>
    <w:p>
      <w:pPr>
        <w:numPr>
          <w:ilvl w:val="1"/>
          <w:numId w:val="1004"/>
        </w:numPr>
      </w:pPr>
      <w:r>
        <w:t xml:space="preserve">Play again.</w:t>
      </w:r>
    </w:p>
    <w:p>
      <w:pPr>
        <w:numPr>
          <w:ilvl w:val="1"/>
          <w:numId w:val="1000"/>
        </w:numPr>
      </w:pPr>
      <w:r>
        <w:t xml:space="preserve">Round 1</w:t>
      </w:r>
      <w:r>
        <w:t xml:space="preserve"> </w:t>
      </w:r>
      <m:oMath>
        <m:f>
          <m:fPr>
            <m:type m:val="bar"/>
          </m:fPr>
          <m:num>
            <m:borderBox>
              <m:e>
                <m:phant>
                  <m:phantPr>
                    <m:show m:val="0"/>
                  </m:phantPr>
                  <m:e>
                    <m:r>
                      <m:t>111</m:t>
                    </m:r>
                    <m:f>
                      <m:fPr>
                        <m:type m:val="bar"/>
                      </m:fPr>
                      <m:num>
                        <m:r>
                          <m:t>1</m:t>
                        </m:r>
                      </m:num>
                      <m:den>
                        <m:r>
                          <m:t>1</m:t>
                        </m:r>
                      </m:den>
                    </m:f>
                  </m:e>
                </m:phant>
              </m:e>
            </m:borderBox>
          </m:num>
          <m:den>
            <m:borderBox>
              <m:e>
                <m:phant>
                  <m:phantPr>
                    <m:show m:val="0"/>
                  </m:phantPr>
                  <m:e>
                    <m:r>
                      <m:t>111</m:t>
                    </m:r>
                    <m:f>
                      <m:fPr>
                        <m:type m:val="bar"/>
                      </m:fPr>
                      <m:num>
                        <m:r>
                          <m:t>1</m:t>
                        </m:r>
                      </m:num>
                      <m:den>
                        <m:r>
                          <m:t>1</m:t>
                        </m:r>
                      </m:den>
                    </m:f>
                  </m:e>
                </m:phant>
              </m:e>
            </m:borderBox>
          </m:den>
        </m:f>
        <m:r>
          <m:t> </m:t>
        </m:r>
        <m:r>
          <m:rPr>
            <m:sty m:val="p"/>
          </m:rPr>
          <m:t>×</m:t>
        </m:r>
        <m:r>
          <m:t> </m:t>
        </m:r>
        <m:f>
          <m:fPr>
            <m:type m:val="bar"/>
          </m:fPr>
          <m:num>
            <m:borderBox>
              <m:e>
                <m:phant>
                  <m:phantPr>
                    <m:show m:val="0"/>
                  </m:phantPr>
                  <m:e>
                    <m:r>
                      <m:t>111</m:t>
                    </m:r>
                    <m:f>
                      <m:fPr>
                        <m:type m:val="bar"/>
                      </m:fPr>
                      <m:num>
                        <m:r>
                          <m:t>1</m:t>
                        </m:r>
                      </m:num>
                      <m:den>
                        <m:r>
                          <m:t>1</m:t>
                        </m:r>
                      </m:den>
                    </m:f>
                  </m:e>
                </m:phant>
              </m:e>
            </m:borderBox>
          </m:num>
          <m:den>
            <m:borderBox>
              <m:e>
                <m:phant>
                  <m:phantPr>
                    <m:show m:val="0"/>
                  </m:phantPr>
                  <m:e>
                    <m:r>
                      <m:t>111</m:t>
                    </m:r>
                    <m:f>
                      <m:fPr>
                        <m:type m:val="bar"/>
                      </m:fPr>
                      <m:num>
                        <m:r>
                          <m:t>1</m:t>
                        </m:r>
                      </m:num>
                      <m:den>
                        <m:r>
                          <m:t>1</m:t>
                        </m:r>
                      </m:den>
                    </m:f>
                  </m:e>
                </m:phant>
              </m:e>
            </m:borderBox>
          </m:den>
        </m:f>
        <m:r>
          <m:t> </m:t>
        </m:r>
        <m:r>
          <m:rPr>
            <m:sty m:val="p"/>
          </m:rPr>
          <m:t>=</m:t>
        </m:r>
        <m:r>
          <m:t> </m:t>
        </m:r>
        <m:limLow>
          <m:e>
            <m:r>
              <m:t> </m:t>
            </m:r>
          </m:e>
          <m:lim>
            <m:r>
              <m:rPr>
                <m:sty m:val="p"/>
              </m:rPr>
              <m:t>_</m:t>
            </m:r>
          </m:lim>
        </m:limLow>
      </m:oMath>
    </w:p>
    <w:p>
      <w:pPr>
        <w:numPr>
          <w:ilvl w:val="1"/>
          <w:numId w:val="1000"/>
        </w:numPr>
      </w:pPr>
      <w:r>
        <w:t xml:space="preserve">Round 2</w:t>
      </w:r>
      <w:r>
        <w:t xml:space="preserve"> </w:t>
      </w:r>
      <m:oMath>
        <m:f>
          <m:fPr>
            <m:type m:val="bar"/>
          </m:fPr>
          <m:num>
            <m:borderBox>
              <m:e>
                <m:phant>
                  <m:phantPr>
                    <m:show m:val="0"/>
                  </m:phantPr>
                  <m:e>
                    <m:r>
                      <m:t>111</m:t>
                    </m:r>
                    <m:f>
                      <m:fPr>
                        <m:type m:val="bar"/>
                      </m:fPr>
                      <m:num>
                        <m:r>
                          <m:t>1</m:t>
                        </m:r>
                      </m:num>
                      <m:den>
                        <m:r>
                          <m:t>1</m:t>
                        </m:r>
                      </m:den>
                    </m:f>
                  </m:e>
                </m:phant>
              </m:e>
            </m:borderBox>
          </m:num>
          <m:den>
            <m:borderBox>
              <m:e>
                <m:phant>
                  <m:phantPr>
                    <m:show m:val="0"/>
                  </m:phantPr>
                  <m:e>
                    <m:r>
                      <m:t>111</m:t>
                    </m:r>
                    <m:f>
                      <m:fPr>
                        <m:type m:val="bar"/>
                      </m:fPr>
                      <m:num>
                        <m:r>
                          <m:t>1</m:t>
                        </m:r>
                      </m:num>
                      <m:den>
                        <m:r>
                          <m:t>1</m:t>
                        </m:r>
                      </m:den>
                    </m:f>
                  </m:e>
                </m:phant>
              </m:e>
            </m:borderBox>
          </m:den>
        </m:f>
        <m:r>
          <m:t> </m:t>
        </m:r>
        <m:r>
          <m:rPr>
            <m:sty m:val="p"/>
          </m:rPr>
          <m:t>×</m:t>
        </m:r>
        <m:r>
          <m:t> </m:t>
        </m:r>
        <m:f>
          <m:fPr>
            <m:type m:val="bar"/>
          </m:fPr>
          <m:num>
            <m:borderBox>
              <m:e>
                <m:phant>
                  <m:phantPr>
                    <m:show m:val="0"/>
                  </m:phantPr>
                  <m:e>
                    <m:r>
                      <m:t>111</m:t>
                    </m:r>
                    <m:f>
                      <m:fPr>
                        <m:type m:val="bar"/>
                      </m:fPr>
                      <m:num>
                        <m:r>
                          <m:t>1</m:t>
                        </m:r>
                      </m:num>
                      <m:den>
                        <m:r>
                          <m:t>1</m:t>
                        </m:r>
                      </m:den>
                    </m:f>
                  </m:e>
                </m:phant>
              </m:e>
            </m:borderBox>
          </m:num>
          <m:den>
            <m:borderBox>
              <m:e>
                <m:phant>
                  <m:phantPr>
                    <m:show m:val="0"/>
                  </m:phantPr>
                  <m:e>
                    <m:r>
                      <m:t>111</m:t>
                    </m:r>
                    <m:f>
                      <m:fPr>
                        <m:type m:val="bar"/>
                      </m:fPr>
                      <m:num>
                        <m:r>
                          <m:t>1</m:t>
                        </m:r>
                      </m:num>
                      <m:den>
                        <m:r>
                          <m:t>1</m:t>
                        </m:r>
                      </m:den>
                    </m:f>
                  </m:e>
                </m:phant>
              </m:e>
            </m:borderBox>
          </m:den>
        </m:f>
        <m:r>
          <m:t> </m:t>
        </m:r>
        <m:r>
          <m:rPr>
            <m:sty m:val="p"/>
          </m:rPr>
          <m:t>=</m:t>
        </m:r>
        <m:r>
          <m:t> </m:t>
        </m:r>
        <m:limLow>
          <m:e>
            <m:r>
              <m:t> </m:t>
            </m:r>
          </m:e>
          <m:lim>
            <m:r>
              <m:rPr>
                <m:sty m:val="p"/>
              </m:rPr>
              <m:t>_</m:t>
            </m:r>
          </m:lim>
        </m:limLow>
      </m:oMath>
    </w:p>
    <w:p>
      <w:pPr>
        <w:numPr>
          <w:ilvl w:val="0"/>
          <w:numId w:val="1003"/>
        </w:numPr>
        <w:pStyle w:val="Compact"/>
      </w:pPr>
      <w:r>
        <w:t xml:space="preserve">What strategy do you use to decide where to write the numbers?</w:t>
      </w:r>
    </w:p>
    <w:bookmarkEnd w:id="25"/>
    <w:bookmarkStart w:id="29" w:name="fraction-multiplication-compare-round-2"/>
    <w:p>
      <w:pPr>
        <w:pStyle w:val="Heading3"/>
      </w:pPr>
      <w:r>
        <w:t xml:space="preserve">13.2: Fraction Multiplication Compare Round 2</w:t>
      </w:r>
    </w:p>
    <w:p>
      <w:pPr>
        <w:pStyle w:val="FirstParagraph"/>
      </w:pPr>
      <w:r>
        <w:drawing>
          <wp:inline>
            <wp:extent cx="1920239" cy="1920239"/>
            <wp:effectExtent b="0" l="0" r="0" t="0"/>
            <wp:docPr descr="spinner, 10 equal parts, 1 through 9, wild." title="" id="27" name="Picture"/>
            <a:graphic>
              <a:graphicData uri="http://schemas.openxmlformats.org/drawingml/2006/picture">
                <pic:pic>
                  <pic:nvPicPr>
                    <pic:cNvPr descr="/app/tmp/embedder-1671028705.5729294.png" id="28" name="Picture"/>
                    <pic:cNvPicPr>
                      <a:picLocks noChangeArrowheads="1" noChangeAspect="1"/>
                    </pic:cNvPicPr>
                  </pic:nvPicPr>
                  <pic:blipFill>
                    <a:blip r:embed="rId26"/>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5"/>
        </w:numPr>
        <w:pStyle w:val="Compact"/>
      </w:pPr>
      <w:r>
        <w:t xml:space="preserve">Use the directions to play Fraction Multiplication Compare with your partner.</w:t>
      </w:r>
    </w:p>
    <w:p>
      <w:pPr>
        <w:numPr>
          <w:ilvl w:val="1"/>
          <w:numId w:val="1006"/>
        </w:numPr>
        <w:pStyle w:val="Compact"/>
      </w:pPr>
      <w:r>
        <w:t xml:space="preserve">Spin the spinner.</w:t>
      </w:r>
    </w:p>
    <w:p>
      <w:pPr>
        <w:numPr>
          <w:ilvl w:val="1"/>
          <w:numId w:val="1006"/>
        </w:numPr>
        <w:pStyle w:val="Compact"/>
      </w:pPr>
      <w:r>
        <w:t xml:space="preserve">Write the number you spun in one of the four blank boxes. </w:t>
      </w:r>
    </w:p>
    <w:p>
      <w:pPr>
        <w:numPr>
          <w:ilvl w:val="1"/>
          <w:numId w:val="1006"/>
        </w:numPr>
        <w:pStyle w:val="Compact"/>
      </w:pPr>
      <w:r>
        <w:t xml:space="preserve">Player two spins and writes the number on their game board.</w:t>
      </w:r>
    </w:p>
    <w:p>
      <w:pPr>
        <w:numPr>
          <w:ilvl w:val="1"/>
          <w:numId w:val="1006"/>
        </w:numPr>
        <w:pStyle w:val="Compact"/>
      </w:pPr>
      <w:r>
        <w:t xml:space="preserve">Continue taking turns until all four blank boxes are filled.</w:t>
      </w:r>
    </w:p>
    <w:p>
      <w:pPr>
        <w:numPr>
          <w:ilvl w:val="1"/>
          <w:numId w:val="1006"/>
        </w:numPr>
        <w:pStyle w:val="Compact"/>
      </w:pPr>
      <w:r>
        <w:t xml:space="preserve">Multiply your fractions.</w:t>
      </w:r>
    </w:p>
    <w:p>
      <w:pPr>
        <w:numPr>
          <w:ilvl w:val="1"/>
          <w:numId w:val="1006"/>
        </w:numPr>
        <w:pStyle w:val="Compact"/>
      </w:pPr>
      <w:r>
        <w:t xml:space="preserve">The player with the smallest product wins.</w:t>
      </w:r>
    </w:p>
    <w:p>
      <w:pPr>
        <w:numPr>
          <w:ilvl w:val="1"/>
          <w:numId w:val="1006"/>
        </w:numPr>
      </w:pPr>
      <w:r>
        <w:t xml:space="preserve">Play again.</w:t>
      </w:r>
    </w:p>
    <w:p>
      <w:pPr>
        <w:numPr>
          <w:ilvl w:val="1"/>
          <w:numId w:val="1000"/>
        </w:numPr>
      </w:pPr>
      <w:r>
        <w:t xml:space="preserve">Round 1</w:t>
      </w:r>
      <w:r>
        <w:t xml:space="preserve"> </w:t>
      </w:r>
      <m:oMath>
        <m:f>
          <m:fPr>
            <m:type m:val="bar"/>
          </m:fPr>
          <m:num>
            <m:borderBox>
              <m:e>
                <m:phant>
                  <m:phantPr>
                    <m:show m:val="0"/>
                  </m:phantPr>
                  <m:e>
                    <m:r>
                      <m:t>111</m:t>
                    </m:r>
                    <m:f>
                      <m:fPr>
                        <m:type m:val="bar"/>
                      </m:fPr>
                      <m:num>
                        <m:r>
                          <m:t>1</m:t>
                        </m:r>
                      </m:num>
                      <m:den>
                        <m:r>
                          <m:t>1</m:t>
                        </m:r>
                      </m:den>
                    </m:f>
                  </m:e>
                </m:phant>
              </m:e>
            </m:borderBox>
          </m:num>
          <m:den>
            <m:borderBox>
              <m:e>
                <m:phant>
                  <m:phantPr>
                    <m:show m:val="0"/>
                  </m:phantPr>
                  <m:e>
                    <m:r>
                      <m:t>111</m:t>
                    </m:r>
                    <m:f>
                      <m:fPr>
                        <m:type m:val="bar"/>
                      </m:fPr>
                      <m:num>
                        <m:r>
                          <m:t>1</m:t>
                        </m:r>
                      </m:num>
                      <m:den>
                        <m:r>
                          <m:t>1</m:t>
                        </m:r>
                      </m:den>
                    </m:f>
                  </m:e>
                </m:phant>
              </m:e>
            </m:borderBox>
          </m:den>
        </m:f>
        <m:r>
          <m:t> </m:t>
        </m:r>
        <m:r>
          <m:rPr>
            <m:sty m:val="p"/>
          </m:rPr>
          <m:t>×</m:t>
        </m:r>
        <m:r>
          <m:t> </m:t>
        </m:r>
        <m:f>
          <m:fPr>
            <m:type m:val="bar"/>
          </m:fPr>
          <m:num>
            <m:borderBox>
              <m:e>
                <m:phant>
                  <m:phantPr>
                    <m:show m:val="0"/>
                  </m:phantPr>
                  <m:e>
                    <m:r>
                      <m:t>111</m:t>
                    </m:r>
                    <m:f>
                      <m:fPr>
                        <m:type m:val="bar"/>
                      </m:fPr>
                      <m:num>
                        <m:r>
                          <m:t>1</m:t>
                        </m:r>
                      </m:num>
                      <m:den>
                        <m:r>
                          <m:t>1</m:t>
                        </m:r>
                      </m:den>
                    </m:f>
                  </m:e>
                </m:phant>
              </m:e>
            </m:borderBox>
          </m:num>
          <m:den>
            <m:borderBox>
              <m:e>
                <m:phant>
                  <m:phantPr>
                    <m:show m:val="0"/>
                  </m:phantPr>
                  <m:e>
                    <m:r>
                      <m:t>111</m:t>
                    </m:r>
                    <m:f>
                      <m:fPr>
                        <m:type m:val="bar"/>
                      </m:fPr>
                      <m:num>
                        <m:r>
                          <m:t>1</m:t>
                        </m:r>
                      </m:num>
                      <m:den>
                        <m:r>
                          <m:t>1</m:t>
                        </m:r>
                      </m:den>
                    </m:f>
                  </m:e>
                </m:phant>
              </m:e>
            </m:borderBox>
          </m:den>
        </m:f>
        <m:r>
          <m:t> </m:t>
        </m:r>
        <m:r>
          <m:rPr>
            <m:sty m:val="p"/>
          </m:rPr>
          <m:t>=</m:t>
        </m:r>
        <m:r>
          <m:t> </m:t>
        </m:r>
        <m:limLow>
          <m:e>
            <m:r>
              <m:t> </m:t>
            </m:r>
          </m:e>
          <m:lim>
            <m:r>
              <m:rPr>
                <m:sty m:val="p"/>
              </m:rPr>
              <m:t>_</m:t>
            </m:r>
          </m:lim>
        </m:limLow>
      </m:oMath>
    </w:p>
    <w:p>
      <w:pPr>
        <w:numPr>
          <w:ilvl w:val="1"/>
          <w:numId w:val="1000"/>
        </w:numPr>
      </w:pPr>
      <w:r>
        <w:t xml:space="preserve">Round 2</w:t>
      </w:r>
      <w:r>
        <w:t xml:space="preserve"> </w:t>
      </w:r>
      <m:oMath>
        <m:f>
          <m:fPr>
            <m:type m:val="bar"/>
          </m:fPr>
          <m:num>
            <m:borderBox>
              <m:e>
                <m:phant>
                  <m:phantPr>
                    <m:show m:val="0"/>
                  </m:phantPr>
                  <m:e>
                    <m:r>
                      <m:t>111</m:t>
                    </m:r>
                    <m:f>
                      <m:fPr>
                        <m:type m:val="bar"/>
                      </m:fPr>
                      <m:num>
                        <m:r>
                          <m:t>1</m:t>
                        </m:r>
                      </m:num>
                      <m:den>
                        <m:r>
                          <m:t>1</m:t>
                        </m:r>
                      </m:den>
                    </m:f>
                  </m:e>
                </m:phant>
              </m:e>
            </m:borderBox>
          </m:num>
          <m:den>
            <m:borderBox>
              <m:e>
                <m:phant>
                  <m:phantPr>
                    <m:show m:val="0"/>
                  </m:phantPr>
                  <m:e>
                    <m:r>
                      <m:t>111</m:t>
                    </m:r>
                    <m:f>
                      <m:fPr>
                        <m:type m:val="bar"/>
                      </m:fPr>
                      <m:num>
                        <m:r>
                          <m:t>1</m:t>
                        </m:r>
                      </m:num>
                      <m:den>
                        <m:r>
                          <m:t>1</m:t>
                        </m:r>
                      </m:den>
                    </m:f>
                  </m:e>
                </m:phant>
              </m:e>
            </m:borderBox>
          </m:den>
        </m:f>
        <m:r>
          <m:t> </m:t>
        </m:r>
        <m:r>
          <m:rPr>
            <m:sty m:val="p"/>
          </m:rPr>
          <m:t>×</m:t>
        </m:r>
        <m:r>
          <m:t> </m:t>
        </m:r>
        <m:f>
          <m:fPr>
            <m:type m:val="bar"/>
          </m:fPr>
          <m:num>
            <m:borderBox>
              <m:e>
                <m:phant>
                  <m:phantPr>
                    <m:show m:val="0"/>
                  </m:phantPr>
                  <m:e>
                    <m:r>
                      <m:t>111</m:t>
                    </m:r>
                    <m:f>
                      <m:fPr>
                        <m:type m:val="bar"/>
                      </m:fPr>
                      <m:num>
                        <m:r>
                          <m:t>1</m:t>
                        </m:r>
                      </m:num>
                      <m:den>
                        <m:r>
                          <m:t>1</m:t>
                        </m:r>
                      </m:den>
                    </m:f>
                  </m:e>
                </m:phant>
              </m:e>
            </m:borderBox>
          </m:num>
          <m:den>
            <m:borderBox>
              <m:e>
                <m:phant>
                  <m:phantPr>
                    <m:show m:val="0"/>
                  </m:phantPr>
                  <m:e>
                    <m:r>
                      <m:t>111</m:t>
                    </m:r>
                    <m:f>
                      <m:fPr>
                        <m:type m:val="bar"/>
                      </m:fPr>
                      <m:num>
                        <m:r>
                          <m:t>1</m:t>
                        </m:r>
                      </m:num>
                      <m:den>
                        <m:r>
                          <m:t>1</m:t>
                        </m:r>
                      </m:den>
                    </m:f>
                  </m:e>
                </m:phant>
              </m:e>
            </m:borderBox>
          </m:den>
        </m:f>
        <m:r>
          <m:t> </m:t>
        </m:r>
        <m:r>
          <m:rPr>
            <m:sty m:val="p"/>
          </m:rPr>
          <m:t>=</m:t>
        </m:r>
        <m:r>
          <m:t> </m:t>
        </m:r>
        <m:limLow>
          <m:e>
            <m:r>
              <m:t> </m:t>
            </m:r>
          </m:e>
          <m:lim>
            <m:r>
              <m:rPr>
                <m:sty m:val="p"/>
              </m:rPr>
              <m:t>_</m:t>
            </m:r>
          </m:lim>
        </m:limLow>
      </m:oMath>
    </w:p>
    <w:p>
      <w:pPr>
        <w:numPr>
          <w:ilvl w:val="0"/>
          <w:numId w:val="1005"/>
        </w:numPr>
        <w:pStyle w:val="Compact"/>
      </w:pPr>
      <w:r>
        <w:t xml:space="preserve">What strategy did you use to choose where to write the numbers?</w:t>
      </w:r>
    </w:p>
    <w:bookmarkEnd w:id="29"/>
    <w:bookmarkStart w:id="33" w:name="section-summary"/>
    <w:p>
      <w:pPr>
        <w:pStyle w:val="Heading3"/>
      </w:pPr>
      <w:r>
        <w:t xml:space="preserve">Section Summary</w:t>
      </w:r>
    </w:p>
    <w:p>
      <w:pPr>
        <w:pStyle w:val="FirstParagraph"/>
      </w:pPr>
      <w:r>
        <w:t xml:space="preserve">Section Summary</w:t>
      </w:r>
    </w:p>
    <w:p>
      <w:pPr>
        <w:pStyle w:val="BodyText"/>
      </w:pPr>
      <w:r>
        <w:t xml:space="preserve">We played games with fractions and decimals, trying to make the largest or smallest number with given digits. Let's use the numbers 1, 3, 5, and 6. What is the smallest sum of two fractions we can make with these numbers? We want to use the smaller numbers, 1 and 3, for the numerators and the larger numbers, 5 and 6, for the denominators. This gives two possibilities,</w:t>
      </w:r>
      <w:r>
        <w:t xml:space="preserve"> </w:t>
      </w:r>
      <m:oMath>
        <m:f>
          <m:fPr>
            <m:type m:val="bar"/>
          </m:fPr>
          <m:num>
            <m:r>
              <m:t>1</m:t>
            </m:r>
          </m:num>
          <m:den>
            <m:r>
              <m:t>6</m:t>
            </m:r>
          </m:den>
        </m:f>
        <m:r>
          <m:rPr>
            <m:sty m:val="p"/>
          </m:rPr>
          <m:t>+</m:t>
        </m:r>
        <m:f>
          <m:fPr>
            <m:type m:val="bar"/>
          </m:fPr>
          <m:num>
            <m:r>
              <m:t>3</m:t>
            </m:r>
          </m:num>
          <m:den>
            <m:r>
              <m:t>5</m:t>
            </m:r>
          </m:den>
        </m:f>
      </m:oMath>
      <w:r>
        <w:t xml:space="preserve"> </w:t>
      </w:r>
      <w:r>
        <w:t xml:space="preserve">and</w:t>
      </w:r>
      <w:r>
        <w:t xml:space="preserve"> </w:t>
      </w:r>
      <m:oMath>
        <m:f>
          <m:fPr>
            <m:type m:val="bar"/>
          </m:fPr>
          <m:num>
            <m:r>
              <m:t>1</m:t>
            </m:r>
          </m:num>
          <m:den>
            <m:r>
              <m:t>5</m:t>
            </m:r>
          </m:den>
        </m:f>
        <m:r>
          <m:rPr>
            <m:sty m:val="p"/>
          </m:rPr>
          <m:t>+</m:t>
        </m:r>
        <m:f>
          <m:fPr>
            <m:type m:val="bar"/>
          </m:fPr>
          <m:num>
            <m:r>
              <m:t>3</m:t>
            </m:r>
          </m:num>
          <m:den>
            <m:r>
              <m:t>6</m:t>
            </m:r>
          </m:den>
        </m:f>
      </m:oMath>
      <w:r>
        <w:t xml:space="preserve">. The expression</w:t>
      </w:r>
      <w:r>
        <w:t xml:space="preserve"> </w:t>
      </w:r>
      <m:oMath>
        <m:f>
          <m:fPr>
            <m:type m:val="bar"/>
          </m:fPr>
          <m:num>
            <m:r>
              <m:t>1</m:t>
            </m:r>
          </m:num>
          <m:den>
            <m:r>
              <m:t>5</m:t>
            </m:r>
          </m:den>
        </m:f>
        <m:r>
          <m:rPr>
            <m:sty m:val="p"/>
          </m:rPr>
          <m:t>+</m:t>
        </m:r>
        <m:f>
          <m:fPr>
            <m:type m:val="bar"/>
          </m:fPr>
          <m:num>
            <m:r>
              <m:t>3</m:t>
            </m:r>
          </m:num>
          <m:den>
            <m:r>
              <m:t>6</m:t>
            </m:r>
          </m:den>
        </m:f>
      </m:oMath>
      <w:r>
        <w:t xml:space="preserve"> </w:t>
      </w:r>
      <w:r>
        <w:t xml:space="preserve">has the smaller value which makes sense since we want the larger numerator, which means more equal pieces, to go with the larger denominator which makes those pieces smaller.</w:t>
      </w:r>
    </w:p>
    <w:p>
      <w:pPr>
        <w:pStyle w:val="BodyText"/>
      </w:pPr>
      <w:r>
        <w:t xml:space="preserve">The smallest difference we can make with these numbers is</w:t>
      </w:r>
      <w:r>
        <w:t xml:space="preserve"> </w:t>
      </w:r>
      <m:oMath>
        <m:f>
          <m:fPr>
            <m:type m:val="bar"/>
          </m:fPr>
          <m:num>
            <m:r>
              <m:t>3</m:t>
            </m:r>
          </m:num>
          <m:den>
            <m:r>
              <m:t>6</m:t>
            </m:r>
          </m:den>
        </m:f>
        <m:r>
          <m:rPr>
            <m:sty m:val="p"/>
          </m:rPr>
          <m:t>−</m:t>
        </m:r>
        <m:f>
          <m:fPr>
            <m:type m:val="bar"/>
          </m:fPr>
          <m:num>
            <m:r>
              <m:t>1</m:t>
            </m:r>
          </m:num>
          <m:den>
            <m:r>
              <m:t>5</m:t>
            </m:r>
          </m:den>
        </m:f>
      </m:oMath>
      <w:r>
        <w:t xml:space="preserve"> </w:t>
      </w:r>
      <w:r>
        <w:t xml:space="preserve">which is a little smaller than</w:t>
      </w:r>
      <w:r>
        <w:t xml:space="preserve"> </w:t>
      </w:r>
      <m:oMath>
        <m:f>
          <m:fPr>
            <m:type m:val="bar"/>
          </m:fPr>
          <m:num>
            <m:r>
              <m:t>3</m:t>
            </m:r>
          </m:num>
          <m:den>
            <m:r>
              <m:t>5</m:t>
            </m:r>
          </m:den>
        </m:f>
        <m:r>
          <m:rPr>
            <m:sty m:val="p"/>
          </m:rPr>
          <m:t>−</m:t>
        </m:r>
        <m:f>
          <m:fPr>
            <m:type m:val="bar"/>
          </m:fPr>
          <m:num>
            <m:r>
              <m:t>1</m:t>
            </m:r>
          </m:num>
          <m:den>
            <m:r>
              <m:t>6</m:t>
            </m:r>
          </m:den>
        </m:f>
      </m:oMath>
      <w:r>
        <w:t xml:space="preserve">. Finally, the largest product we can make is</w:t>
      </w:r>
      <w:r>
        <w:t xml:space="preserve"> </w:t>
      </w:r>
      <m:oMath>
        <m:f>
          <m:fPr>
            <m:type m:val="bar"/>
          </m:fPr>
          <m:num>
            <m:r>
              <m:t>6</m:t>
            </m:r>
          </m:num>
          <m:den>
            <m:r>
              <m:t>3</m:t>
            </m:r>
          </m:den>
        </m:f>
        <m:r>
          <m:rPr>
            <m:sty m:val="p"/>
          </m:rPr>
          <m:t>×</m:t>
        </m:r>
        <m:f>
          <m:fPr>
            <m:type m:val="bar"/>
          </m:fPr>
          <m:num>
            <m:r>
              <m:t>5</m:t>
            </m:r>
          </m:num>
          <m:den>
            <m:r>
              <m:t>1</m:t>
            </m:r>
          </m:den>
        </m:f>
      </m:oMath>
      <w:r>
        <w:t xml:space="preserve"> </w:t>
      </w:r>
      <w:r>
        <w:t xml:space="preserve">or</w:t>
      </w:r>
      <w:r>
        <w:t xml:space="preserve"> </w:t>
      </w:r>
      <m:oMath>
        <m:f>
          <m:fPr>
            <m:type m:val="bar"/>
          </m:fPr>
          <m:num>
            <m:r>
              <m:t>5</m:t>
            </m:r>
          </m:num>
          <m:den>
            <m:r>
              <m:t>1</m:t>
            </m:r>
          </m:den>
        </m:f>
        <m:r>
          <m:rPr>
            <m:sty m:val="p"/>
          </m:rPr>
          <m:t>×</m:t>
        </m:r>
        <m:f>
          <m:fPr>
            <m:type m:val="bar"/>
          </m:fPr>
          <m:num>
            <m:r>
              <m:t>6</m:t>
            </m:r>
          </m:num>
          <m:den>
            <m:r>
              <m:t>3</m:t>
            </m:r>
          </m:den>
        </m:f>
      </m:oMath>
      <w:r>
        <w:t xml:space="preserve"> </w:t>
      </w:r>
      <w:r>
        <w:t xml:space="preserve">which both have the value</w:t>
      </w:r>
      <w:r>
        <w:t xml:space="preserve"> </w:t>
      </w:r>
      <m:oMath>
        <m:f>
          <m:fPr>
            <m:type m:val="bar"/>
          </m:fPr>
          <m:num>
            <m:r>
              <m:t>30</m:t>
            </m:r>
          </m:num>
          <m:den>
            <m:r>
              <m:t>3</m:t>
            </m:r>
          </m:den>
        </m:f>
      </m:oMath>
      <w:r>
        <w:t xml:space="preserve"> </w:t>
      </w:r>
      <w:r>
        <w:t xml:space="preserve">or 10.</w:t>
      </w:r>
    </w:p>
    <w:p>
      <w:pPr>
        <w:pStyle w:val="BodyText"/>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2" Target="media/rId22.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2022-12-14T14:38:26Z</dcterms:created>
  <dcterms:modified xsi:type="dcterms:W3CDTF">2022-12-14T14:38:26Z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xSPul7C6De8LWbSdXXIParqhAf+lpFND7gN6iBAOTrrhJ6vO3DL1ss69F4MMFiMCg0l4ebEuDlhriZ/4ZAFN5w==</vt:lpwstr>
  </property>
</Properties>
</file>